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202" w:firstLineChars="1000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25.04.</w:t>
      </w:r>
      <w:r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  <w:lang w:val="ru-RU"/>
        </w:rPr>
        <w:t>126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pStyle w:val="9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ЗАКЛЮЧЕНИИ ДОПОЛНИТЕЛЬНОГО СОГЛАШЕНИЯ </w:t>
      </w:r>
    </w:p>
    <w:p>
      <w:pPr>
        <w:pStyle w:val="9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СОГЛАШЕНИ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Ю О ПЕРЕДАЧЕ ПОЛНОМОЧИЙ </w:t>
      </w:r>
    </w:p>
    <w:p>
      <w:pPr>
        <w:pStyle w:val="9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>
      <w:pPr>
        <w:pStyle w:val="9"/>
        <w:widowControl/>
        <w:spacing w:line="240" w:lineRule="auto"/>
        <w:jc w:val="center"/>
        <w:rPr>
          <w:rStyle w:val="13"/>
          <w:rFonts w:ascii="Arial" w:hAnsi="Arial" w:cs="Arial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В соответствии со ст. ст. 7, 35 Федерального закона от 06.10.2003г. №131-ФЗ «Об общих принципах  организации местного самоуправления в Российской Федерации» и Уставом муниципального образования «Люры»</w:t>
      </w:r>
      <w:r>
        <w:rPr>
          <w:rStyle w:val="13"/>
          <w:rFonts w:ascii="Arial" w:hAnsi="Arial" w:cs="Arial"/>
          <w:sz w:val="24"/>
          <w:szCs w:val="24"/>
          <w:lang w:val="ru-RU"/>
        </w:rPr>
        <w:t>,</w:t>
      </w:r>
      <w:r>
        <w:rPr>
          <w:rStyle w:val="13"/>
          <w:rFonts w:ascii="Arial" w:hAnsi="Arial" w:cs="Arial"/>
          <w:sz w:val="24"/>
          <w:szCs w:val="24"/>
        </w:rPr>
        <w:t xml:space="preserve"> Дума муниципального образования «Люры»</w:t>
      </w:r>
    </w:p>
    <w:p>
      <w:pPr>
        <w:pStyle w:val="17"/>
        <w:ind w:firstLine="709"/>
        <w:rPr>
          <w:rStyle w:val="13"/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Style w:val="13"/>
          <w:rFonts w:ascii="Arial" w:hAnsi="Arial" w:cs="Arial"/>
          <w:b/>
          <w:sz w:val="28"/>
          <w:szCs w:val="28"/>
        </w:rPr>
      </w:pPr>
      <w:r>
        <w:rPr>
          <w:rStyle w:val="13"/>
          <w:rFonts w:ascii="Arial" w:hAnsi="Arial" w:cs="Arial"/>
          <w:b/>
          <w:sz w:val="28"/>
          <w:szCs w:val="28"/>
        </w:rPr>
        <w:t>РЕШИЛА:</w:t>
      </w:r>
    </w:p>
    <w:p>
      <w:pPr>
        <w:spacing w:after="0" w:line="240" w:lineRule="auto"/>
        <w:jc w:val="center"/>
        <w:rPr>
          <w:rStyle w:val="13"/>
          <w:rFonts w:ascii="Arial" w:hAnsi="Arial" w:cs="Arial"/>
          <w:b/>
          <w:sz w:val="24"/>
          <w:szCs w:val="24"/>
        </w:rPr>
      </w:pPr>
    </w:p>
    <w:p>
      <w:pPr>
        <w:pStyle w:val="31"/>
        <w:ind w:left="0" w:firstLine="709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ascii="Arial" w:hAnsi="Arial" w:eastAsia="Times New Roman" w:cs="Arial"/>
          <w:sz w:val="24"/>
          <w:szCs w:val="24"/>
          <w:lang w:val="ru-RU" w:eastAsia="ru-RU"/>
        </w:rPr>
        <w:t xml:space="preserve">1. 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года. </w:t>
      </w:r>
    </w:p>
    <w:p>
      <w:pPr>
        <w:pStyle w:val="31"/>
        <w:ind w:left="0" w:firstLine="709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ascii="Arial" w:hAnsi="Arial" w:eastAsia="Times New Roman" w:cs="Arial"/>
          <w:sz w:val="24"/>
          <w:szCs w:val="24"/>
          <w:lang w:val="ru-RU" w:eastAsia="ru-RU"/>
        </w:rPr>
        <w:t>2. Дополнительное соглашение прилагается к настоящему решению.</w:t>
      </w:r>
    </w:p>
    <w:p>
      <w:pPr>
        <w:pStyle w:val="31"/>
        <w:ind w:left="0" w:firstLine="709"/>
        <w:rPr>
          <w:rStyle w:val="13"/>
          <w:rFonts w:ascii="Arial" w:hAnsi="Arial" w:cs="Arial"/>
          <w:sz w:val="24"/>
          <w:szCs w:val="24"/>
          <w:lang w:val="ru-RU"/>
        </w:rPr>
      </w:pPr>
      <w:r>
        <w:rPr>
          <w:rStyle w:val="13"/>
          <w:rFonts w:ascii="Arial" w:hAnsi="Arial" w:cs="Arial"/>
          <w:sz w:val="24"/>
          <w:szCs w:val="24"/>
          <w:lang w:val="ru-RU"/>
        </w:rPr>
        <w:t>3. Настоящее решение вступает в силу со дня принятия.</w:t>
      </w:r>
    </w:p>
    <w:p>
      <w:pPr>
        <w:pStyle w:val="31"/>
        <w:ind w:left="0" w:firstLine="709"/>
        <w:rPr>
          <w:rStyle w:val="13"/>
          <w:rFonts w:ascii="Arial" w:hAnsi="Arial" w:cs="Arial"/>
          <w:sz w:val="24"/>
          <w:szCs w:val="24"/>
          <w:lang w:val="ru-RU"/>
        </w:rPr>
      </w:pPr>
      <w:r>
        <w:rPr>
          <w:rStyle w:val="13"/>
          <w:rFonts w:ascii="Arial" w:hAnsi="Arial" w:cs="Arial"/>
          <w:sz w:val="24"/>
          <w:szCs w:val="24"/>
          <w:lang w:val="ru-RU"/>
        </w:rPr>
        <w:t>4. Контроль за исполнением настоящего Решения возложить на председателя Думы МО «Люры».</w:t>
      </w:r>
    </w:p>
    <w:p>
      <w:pPr>
        <w:pStyle w:val="31"/>
        <w:ind w:left="0" w:firstLine="709"/>
        <w:rPr>
          <w:rStyle w:val="13"/>
          <w:rFonts w:ascii="Arial" w:hAnsi="Arial" w:cs="Arial"/>
          <w:sz w:val="24"/>
          <w:szCs w:val="24"/>
          <w:lang w:val="ru-RU"/>
        </w:rPr>
      </w:pPr>
      <w:r>
        <w:rPr>
          <w:rStyle w:val="13"/>
          <w:rFonts w:ascii="Arial" w:hAnsi="Arial" w:cs="Arial"/>
          <w:sz w:val="24"/>
          <w:szCs w:val="24"/>
          <w:lang w:val="ru-RU"/>
        </w:rPr>
        <w:t>5. Настоящее решение опубликовать в газете «Вестник МО «Люры» и разместить на официальном сайте муниципального образования «Люры» в информационно-телекоммуникационной сети «Интернет».</w:t>
      </w:r>
    </w:p>
    <w:p>
      <w:pPr>
        <w:pStyle w:val="18"/>
        <w:ind w:firstLine="0"/>
        <w:rPr>
          <w:rStyle w:val="13"/>
          <w:rFonts w:ascii="Arial" w:hAnsi="Arial" w:cs="Arial"/>
          <w:sz w:val="24"/>
          <w:szCs w:val="24"/>
        </w:rPr>
      </w:pPr>
    </w:p>
    <w:p>
      <w:pPr>
        <w:pStyle w:val="18"/>
        <w:ind w:firstLine="0"/>
        <w:rPr>
          <w:rStyle w:val="13"/>
          <w:rFonts w:ascii="Arial" w:hAnsi="Arial" w:cs="Arial"/>
          <w:sz w:val="24"/>
          <w:szCs w:val="24"/>
        </w:rPr>
      </w:pPr>
    </w:p>
    <w:p>
      <w:pPr>
        <w:spacing w:after="0"/>
        <w:ind w:right="-1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Председатель Думы МО «Люры»</w:t>
      </w:r>
    </w:p>
    <w:p>
      <w:pPr>
        <w:spacing w:after="0"/>
        <w:ind w:right="-1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Мухадаев Г.А.</w:t>
      </w:r>
    </w:p>
    <w:p>
      <w:pPr>
        <w:spacing w:after="0"/>
        <w:ind w:right="-1"/>
        <w:rPr>
          <w:rStyle w:val="13"/>
          <w:rFonts w:ascii="Arial" w:hAnsi="Arial" w:cs="Arial"/>
          <w:sz w:val="24"/>
          <w:szCs w:val="24"/>
        </w:rPr>
      </w:pPr>
    </w:p>
    <w:p>
      <w:pPr>
        <w:spacing w:after="0"/>
        <w:ind w:right="-1"/>
        <w:rPr>
          <w:rStyle w:val="13"/>
          <w:rFonts w:ascii="Arial" w:hAnsi="Arial" w:cs="Arial"/>
          <w:sz w:val="24"/>
          <w:szCs w:val="24"/>
        </w:rPr>
      </w:pPr>
    </w:p>
    <w:p>
      <w:pPr>
        <w:pStyle w:val="10"/>
        <w:widowControl/>
        <w:spacing w:line="240" w:lineRule="exact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Глава МО «Люры»</w:t>
      </w:r>
    </w:p>
    <w:p>
      <w:pPr>
        <w:pStyle w:val="10"/>
        <w:widowControl/>
        <w:spacing w:line="240" w:lineRule="exact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Буентаева А.В.</w:t>
      </w:r>
    </w:p>
    <w:p>
      <w:pPr>
        <w:pStyle w:val="10"/>
        <w:widowControl/>
        <w:spacing w:line="240" w:lineRule="exact"/>
        <w:rPr>
          <w:rStyle w:val="13"/>
          <w:rFonts w:ascii="Arial" w:hAnsi="Arial" w:cs="Arial"/>
          <w:sz w:val="24"/>
          <w:szCs w:val="24"/>
        </w:rPr>
      </w:pPr>
    </w:p>
    <w:p>
      <w:pPr>
        <w:pStyle w:val="10"/>
        <w:widowControl/>
        <w:spacing w:line="240" w:lineRule="exact"/>
        <w:rPr>
          <w:rStyle w:val="13"/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</w:t>
      </w:r>
    </w:p>
    <w:p>
      <w:pPr>
        <w:spacing w:after="0"/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«Баяндаевский район» от 27 декабря 2016 года</w:t>
      </w:r>
    </w:p>
    <w:p>
      <w:pPr>
        <w:spacing w:after="0"/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с. Баяндай                                                           «___»_________________2019 г.</w:t>
      </w:r>
    </w:p>
    <w:p>
      <w:pPr>
        <w:spacing w:after="0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spacing w:after="0"/>
        <w:ind w:firstLine="709"/>
        <w:jc w:val="both"/>
        <w:rPr>
          <w:rFonts w:ascii="Arial" w:hAnsi="Arial" w:cs="Arial" w:eastAsiaTheme="minorHAnsi"/>
          <w:color w:val="00B050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Дума муниципального образования «Баяндаевский район» (далее – представительный орган муниципального района) в лице председателя Здышова Виктора Ильича, действующего на основании Устава муниципального образования «Баяндаевский район», Муниципальное казенное учреждение Контрольно-счетная палата муниципального образования «Баяндаевский район» в лице председателя Дамбуева Юрия Францевича,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«Люры» (далее – представительный орган поселения) в лице председателя Мухадаева Георгия Андрияновича, действующего на основании Устава муниципального образования «Люры», далее именуемые «Стороны»,  заключили настоящее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во исполнение решения представительного органа муниципального района от 27 декабря 2016г. №17/6 и решений представительного органа поселения: от 23 декабря 2016г. №64 и от ____________________ № ______ о нижеследующем.</w:t>
      </w:r>
    </w:p>
    <w:p>
      <w:pPr>
        <w:spacing w:after="0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spacing w:after="0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1. 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(далее по тексту Соглашение) стороны приняли решение о внесении следующих изменений в Соглашение:</w:t>
      </w:r>
    </w:p>
    <w:p>
      <w:pPr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 в преамбуле Соглашения после слов «… Устава муниципального образования «Баяндаевский район,», слова «Контрольно-счетная палата муниципального образования «Баяндаевский район» заменить словами «Муниципальное казенное учреждение Контрольно-счетная палата муниципального образования «Баяндаевский район»;</w:t>
      </w:r>
    </w:p>
    <w:p>
      <w:pPr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в подпункте 1.1 Соглашения слова «Контрольно-счетной палате муниципального образования «Баяндаевский район» заменить словами «Муниципальному казенному учреждению Контрольно-счетная палата муниципального образования «Баяндаевский район»;</w:t>
      </w:r>
    </w:p>
    <w:p>
      <w:pPr>
        <w:spacing w:after="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в заключительной части Соглашения слова «Председатель Контрольно-счетной палаты муниципального образования «Баяндаевский район» заменить  словами «Председатель Муниципального казенного учреждения Контрольно-счетная палата муниципального образования «Баяндаевский район».</w:t>
      </w:r>
    </w:p>
    <w:p>
      <w:pPr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2. В приложении 1 к Соглашению внести следующие изменения:</w:t>
      </w:r>
    </w:p>
    <w:p>
      <w:pPr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формулу                              « С = ОТ + РС »</w:t>
      </w:r>
    </w:p>
    <w:p>
      <w:pPr>
        <w:ind w:left="1069"/>
        <w:contextualSpacing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  заменить формулой        « С = ОТ + ИР » ;</w:t>
      </w:r>
    </w:p>
    <w:p>
      <w:pPr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в расшифровке формулы слова «РС – расходы на содержание из расчета на год» заменить словами «ИР – иные расходы из расчета на год»;</w:t>
      </w:r>
    </w:p>
    <w:p>
      <w:pPr>
        <w:spacing w:after="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в третьем и седьмом абзацах слова «Контрольно-счетной палаты муниципального образования «Баяндаевский район»» заменить словами «Муниципального казенного учреждения Контрольно-счетная палата муниципального образования «Баяндаевский район»»;</w:t>
      </w:r>
    </w:p>
    <w:p>
      <w:pPr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в десятом абзаце слова «Расходы на содержание» заменить словами «Иные расходы (ИР)»;</w:t>
      </w:r>
    </w:p>
    <w:p>
      <w:pPr>
        <w:spacing w:after="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- в десятом абзаце после слов «расходы на увеличение стоимости материальных запасов» добавить слова «- иные расходы, в том числе расходы на оплату труда и начисления на выплаты по оплате труда муниципального служащего Муниципального казенного учреждения Контрольно-счетная палата муниципального образования «Баяндаевский район» (в том числе на материальную помощь и единовременную денежную выплату)».  </w:t>
      </w:r>
    </w:p>
    <w:p>
      <w:pPr>
        <w:spacing w:after="0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3. Действие Дополнительного соглашения распространяется на период с 1 января 2019 года.  </w:t>
      </w:r>
    </w:p>
    <w:p>
      <w:pPr>
        <w:spacing w:after="0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8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4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9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__________________(В.И. Здышов)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(подпись)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  ______________ 20___г.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(дата подписания)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«Люры»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_______________(Г.А. Мухадаев)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______________ 20___г.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(дата подписания)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809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Муниципального казенного учреждения Контрольно-счетная палата муниципального образования «Баяндаевский район»</w:t>
            </w:r>
          </w:p>
        </w:tc>
        <w:tc>
          <w:tcPr>
            <w:tcW w:w="4762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9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__________________(Ю.Ф. Дамбуев)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 ______________ 20___г.</w:t>
            </w:r>
          </w:p>
        </w:tc>
        <w:tc>
          <w:tcPr>
            <w:tcW w:w="4762" w:type="dxa"/>
          </w:tcPr>
          <w:p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(дата подписания)</w:t>
      </w:r>
    </w:p>
    <w:p>
      <w:pPr>
        <w:pStyle w:val="18"/>
        <w:spacing w:line="276" w:lineRule="auto"/>
        <w:ind w:firstLine="0"/>
        <w:jc w:val="center"/>
        <w:outlineLvl w:val="0"/>
        <w:rPr>
          <w:sz w:val="28"/>
          <w:szCs w:val="28"/>
        </w:rPr>
      </w:pPr>
    </w:p>
    <w:p>
      <w:pPr>
        <w:pStyle w:val="18"/>
        <w:ind w:firstLine="0"/>
        <w:jc w:val="right"/>
        <w:outlineLvl w:val="0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306F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A37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158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1889"/>
    <w:rsid w:val="000E2335"/>
    <w:rsid w:val="000E4ACB"/>
    <w:rsid w:val="000E5F5D"/>
    <w:rsid w:val="000E61DD"/>
    <w:rsid w:val="000E78B9"/>
    <w:rsid w:val="000F0501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5B7D"/>
    <w:rsid w:val="00175D70"/>
    <w:rsid w:val="001763A2"/>
    <w:rsid w:val="0017656C"/>
    <w:rsid w:val="00177CCB"/>
    <w:rsid w:val="00181CEA"/>
    <w:rsid w:val="001835E2"/>
    <w:rsid w:val="001860AB"/>
    <w:rsid w:val="0018703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5D8"/>
    <w:rsid w:val="001B156C"/>
    <w:rsid w:val="001B412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E7D66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06ED"/>
    <w:rsid w:val="00211066"/>
    <w:rsid w:val="00215207"/>
    <w:rsid w:val="00215D5C"/>
    <w:rsid w:val="002177D0"/>
    <w:rsid w:val="002217AF"/>
    <w:rsid w:val="00230106"/>
    <w:rsid w:val="00242D0D"/>
    <w:rsid w:val="002436BD"/>
    <w:rsid w:val="00246D5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095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7E23"/>
    <w:rsid w:val="003319D8"/>
    <w:rsid w:val="00335C00"/>
    <w:rsid w:val="00335EEC"/>
    <w:rsid w:val="00336009"/>
    <w:rsid w:val="00336859"/>
    <w:rsid w:val="0033765D"/>
    <w:rsid w:val="0034547F"/>
    <w:rsid w:val="00345550"/>
    <w:rsid w:val="00346A1C"/>
    <w:rsid w:val="00347BE7"/>
    <w:rsid w:val="00351839"/>
    <w:rsid w:val="00353F3D"/>
    <w:rsid w:val="003550F7"/>
    <w:rsid w:val="003573F7"/>
    <w:rsid w:val="00360052"/>
    <w:rsid w:val="00360CC2"/>
    <w:rsid w:val="00360F09"/>
    <w:rsid w:val="003642B5"/>
    <w:rsid w:val="00364D0D"/>
    <w:rsid w:val="00366698"/>
    <w:rsid w:val="00371796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4FA3"/>
    <w:rsid w:val="003A58A8"/>
    <w:rsid w:val="003A598E"/>
    <w:rsid w:val="003A6DC6"/>
    <w:rsid w:val="003B0A8D"/>
    <w:rsid w:val="003B38FF"/>
    <w:rsid w:val="003B4D56"/>
    <w:rsid w:val="003C0730"/>
    <w:rsid w:val="003C2C30"/>
    <w:rsid w:val="003C3795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A59A9"/>
    <w:rsid w:val="004B3792"/>
    <w:rsid w:val="004B74ED"/>
    <w:rsid w:val="004B7894"/>
    <w:rsid w:val="004C71AB"/>
    <w:rsid w:val="004D281F"/>
    <w:rsid w:val="004D3B30"/>
    <w:rsid w:val="004E18E9"/>
    <w:rsid w:val="004E4A11"/>
    <w:rsid w:val="004E71EB"/>
    <w:rsid w:val="004E7CAE"/>
    <w:rsid w:val="004F1C5E"/>
    <w:rsid w:val="004F26DD"/>
    <w:rsid w:val="004F3F2C"/>
    <w:rsid w:val="004F4AF1"/>
    <w:rsid w:val="004F7D29"/>
    <w:rsid w:val="00500AF3"/>
    <w:rsid w:val="005014CD"/>
    <w:rsid w:val="00502D4C"/>
    <w:rsid w:val="00502E86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73F08"/>
    <w:rsid w:val="00580016"/>
    <w:rsid w:val="00580867"/>
    <w:rsid w:val="00582F9B"/>
    <w:rsid w:val="00583064"/>
    <w:rsid w:val="0058578D"/>
    <w:rsid w:val="005900E5"/>
    <w:rsid w:val="005963BB"/>
    <w:rsid w:val="00596547"/>
    <w:rsid w:val="005A04B8"/>
    <w:rsid w:val="005A1200"/>
    <w:rsid w:val="005A1385"/>
    <w:rsid w:val="005A13FC"/>
    <w:rsid w:val="005A3404"/>
    <w:rsid w:val="005A553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10D47"/>
    <w:rsid w:val="0061215B"/>
    <w:rsid w:val="006139B5"/>
    <w:rsid w:val="00615F29"/>
    <w:rsid w:val="0062122B"/>
    <w:rsid w:val="006223E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807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2503"/>
    <w:rsid w:val="006A3EE1"/>
    <w:rsid w:val="006A41B7"/>
    <w:rsid w:val="006A435F"/>
    <w:rsid w:val="006A4652"/>
    <w:rsid w:val="006A5797"/>
    <w:rsid w:val="006A5D81"/>
    <w:rsid w:val="006A693D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513A"/>
    <w:rsid w:val="0082044D"/>
    <w:rsid w:val="008217C6"/>
    <w:rsid w:val="00822EBF"/>
    <w:rsid w:val="008252BF"/>
    <w:rsid w:val="0082621C"/>
    <w:rsid w:val="00831BB7"/>
    <w:rsid w:val="00833DA7"/>
    <w:rsid w:val="0083435D"/>
    <w:rsid w:val="008403AE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04E8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876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20F"/>
    <w:rsid w:val="00952FBE"/>
    <w:rsid w:val="0095714C"/>
    <w:rsid w:val="00957D79"/>
    <w:rsid w:val="00960C16"/>
    <w:rsid w:val="00962AC2"/>
    <w:rsid w:val="00966367"/>
    <w:rsid w:val="00970306"/>
    <w:rsid w:val="00970D07"/>
    <w:rsid w:val="00972AD0"/>
    <w:rsid w:val="00974216"/>
    <w:rsid w:val="00975106"/>
    <w:rsid w:val="00975D01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0499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21C8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3F1C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15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41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09CC"/>
    <w:rsid w:val="00C91ED0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03B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4F6F"/>
    <w:rsid w:val="00DD7861"/>
    <w:rsid w:val="00DE050F"/>
    <w:rsid w:val="00DE0936"/>
    <w:rsid w:val="00DF0973"/>
    <w:rsid w:val="00DF27AF"/>
    <w:rsid w:val="00DF6146"/>
    <w:rsid w:val="00DF668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8F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  <w:rsid w:val="29FD28F7"/>
    <w:rsid w:val="392A7E47"/>
    <w:rsid w:val="4E5A0EB7"/>
    <w:rsid w:val="59457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2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2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9">
    <w:name w:val="Style6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10">
    <w:name w:val="Style11"/>
    <w:basedOn w:val="1"/>
    <w:qFormat/>
    <w:uiPriority w:val="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11">
    <w:name w:val="Style19"/>
    <w:basedOn w:val="1"/>
    <w:qFormat/>
    <w:uiPriority w:val="0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Font Style31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3">
    <w:name w:val="Font Style32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4">
    <w:name w:val="Style5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15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16"/>
      <w:szCs w:val="16"/>
      <w:lang w:val="ru-RU" w:eastAsia="ru-RU" w:bidi="ar-SA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8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9">
    <w:name w:val="Текст выноски Знак"/>
    <w:basedOn w:val="6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Font Style35"/>
    <w:qFormat/>
    <w:uiPriority w:val="0"/>
    <w:rPr>
      <w:rFonts w:ascii="Times New Roman" w:hAnsi="Times New Roman" w:cs="Times New Roman"/>
      <w:sz w:val="22"/>
      <w:szCs w:val="22"/>
    </w:rPr>
  </w:style>
  <w:style w:type="paragraph" w:styleId="21">
    <w:name w:val="List Paragraph"/>
    <w:basedOn w:val="1"/>
    <w:qFormat/>
    <w:uiPriority w:val="99"/>
    <w:pPr>
      <w:ind w:left="720"/>
      <w:contextualSpacing/>
    </w:pPr>
  </w:style>
  <w:style w:type="paragraph" w:customStyle="1" w:styleId="22">
    <w:name w:val="Style17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Style24"/>
    <w:basedOn w:val="1"/>
    <w:qFormat/>
    <w:uiPriority w:val="0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Верхний колонтитул Знак"/>
    <w:basedOn w:val="6"/>
    <w:link w:val="3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25">
    <w:name w:val="Нижний колонтитул Знак"/>
    <w:basedOn w:val="6"/>
    <w:link w:val="4"/>
    <w:semiHidden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26">
    <w:name w:val="copyright-inf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ConsNormal"/>
    <w:qFormat/>
    <w:uiPriority w:val="0"/>
    <w:pPr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28">
    <w:name w:val="mismatch"/>
    <w:basedOn w:val="6"/>
    <w:qFormat/>
    <w:uiPriority w:val="0"/>
  </w:style>
  <w:style w:type="character" w:customStyle="1" w:styleId="29">
    <w:name w:val="apple-converted-space"/>
    <w:basedOn w:val="6"/>
    <w:qFormat/>
    <w:uiPriority w:val="0"/>
  </w:style>
  <w:style w:type="paragraph" w:customStyle="1" w:styleId="30">
    <w:name w:val="Style10"/>
    <w:basedOn w:val="1"/>
    <w:qFormat/>
    <w:uiPriority w:val="0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Абзац списка1"/>
    <w:basedOn w:val="1"/>
    <w:qFormat/>
    <w:uiPriority w:val="34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 w:eastAsia="SimSun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EFFB9-5D5D-40E7-92CC-FAA24F14C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1317</Characters>
  <Lines>10</Lines>
  <Paragraphs>3</Paragraphs>
  <TotalTime>2</TotalTime>
  <ScaleCrop>false</ScaleCrop>
  <LinksUpToDate>false</LinksUpToDate>
  <CharactersWithSpaces>1545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2015-03-11T08:05:00Z</dcterms:created>
  <dc:creator>User</dc:creator>
  <cp:lastModifiedBy>АМО Люры</cp:lastModifiedBy>
  <cp:lastPrinted>2019-04-25T07:59:58Z</cp:lastPrinted>
  <dcterms:modified xsi:type="dcterms:W3CDTF">2019-04-25T08:27:35Z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