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2E" w:rsidRPr="009E7F7D" w:rsidRDefault="00925782" w:rsidP="00925782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15.08.2019г.</w:t>
      </w:r>
      <w:r w:rsidR="00D427F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135</w:t>
      </w:r>
    </w:p>
    <w:p w:rsidR="00602D2E" w:rsidRPr="009E7F7D" w:rsidRDefault="00602D2E" w:rsidP="007D615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602D2E" w:rsidRPr="009E7F7D" w:rsidRDefault="00925782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602D2E" w:rsidRPr="009E7F7D">
        <w:rPr>
          <w:rFonts w:ascii="Arial" w:hAnsi="Arial" w:cs="Arial"/>
          <w:b/>
          <w:sz w:val="32"/>
          <w:szCs w:val="32"/>
        </w:rPr>
        <w:t xml:space="preserve"> «</w:t>
      </w:r>
      <w:r w:rsidR="002B4500">
        <w:rPr>
          <w:rFonts w:ascii="Arial" w:hAnsi="Arial" w:cs="Arial"/>
          <w:b/>
          <w:sz w:val="32"/>
          <w:szCs w:val="32"/>
        </w:rPr>
        <w:t>ЛЮРЫ</w:t>
      </w:r>
      <w:r w:rsidR="00602D2E"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Pr="009E7F7D" w:rsidRDefault="00602D2E" w:rsidP="007D615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602D2E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197321" w:rsidRPr="009E7F7D" w:rsidRDefault="00197321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602D2E" w:rsidRPr="009E7F7D" w:rsidRDefault="00602D2E" w:rsidP="007D615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</w:t>
      </w:r>
      <w:r w:rsidR="00EF7257">
        <w:rPr>
          <w:rFonts w:ascii="Arial" w:hAnsi="Arial" w:cs="Arial"/>
          <w:b/>
          <w:sz w:val="32"/>
          <w:szCs w:val="32"/>
        </w:rPr>
        <w:t xml:space="preserve"> И ДОПОЛНЕНИЙ </w:t>
      </w:r>
      <w:r>
        <w:rPr>
          <w:rFonts w:ascii="Arial" w:hAnsi="Arial" w:cs="Arial"/>
          <w:b/>
          <w:sz w:val="32"/>
          <w:szCs w:val="32"/>
        </w:rPr>
        <w:t>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>
        <w:rPr>
          <w:rFonts w:ascii="Arial" w:hAnsi="Arial" w:cs="Arial"/>
          <w:b/>
          <w:sz w:val="32"/>
          <w:szCs w:val="32"/>
        </w:rPr>
        <w:t>А</w:t>
      </w:r>
      <w:r w:rsidRPr="009E7F7D">
        <w:rPr>
          <w:rFonts w:ascii="Arial" w:hAnsi="Arial" w:cs="Arial"/>
          <w:b/>
          <w:sz w:val="32"/>
          <w:szCs w:val="32"/>
        </w:rPr>
        <w:t xml:space="preserve"> БЛАГОУСТРОЙСТВА ТЕРРИТОРИИ МУНИЦИПАЛЬНОГО ОБРАЗОВАНИЯ «</w:t>
      </w:r>
      <w:r w:rsidR="002B4500">
        <w:rPr>
          <w:rFonts w:ascii="Arial" w:hAnsi="Arial" w:cs="Arial"/>
          <w:b/>
          <w:sz w:val="32"/>
          <w:szCs w:val="32"/>
        </w:rPr>
        <w:t>ЛЮРЫ</w:t>
      </w:r>
      <w:r w:rsidRPr="009E7F7D">
        <w:rPr>
          <w:rFonts w:ascii="Arial" w:hAnsi="Arial" w:cs="Arial"/>
          <w:b/>
          <w:sz w:val="32"/>
          <w:szCs w:val="32"/>
        </w:rPr>
        <w:t>»</w:t>
      </w:r>
    </w:p>
    <w:p w:rsidR="00602D2E" w:rsidRDefault="00602D2E" w:rsidP="007D6151">
      <w:pPr>
        <w:spacing w:after="0"/>
      </w:pPr>
    </w:p>
    <w:p w:rsidR="00602D2E" w:rsidRDefault="00602D2E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9465C"/>
        </w:rPr>
        <w:tab/>
      </w:r>
      <w:r w:rsidR="00197321" w:rsidRPr="0039631A">
        <w:rPr>
          <w:rFonts w:ascii="Arial" w:hAnsi="Arial" w:cs="Arial"/>
          <w:color w:val="000000"/>
        </w:rPr>
        <w:t xml:space="preserve">Руководствуясь </w:t>
      </w:r>
      <w:r w:rsidR="000C3D4E" w:rsidRPr="00CB26B1">
        <w:rPr>
          <w:rFonts w:ascii="Arial" w:hAnsi="Arial" w:cs="Arial"/>
        </w:rPr>
        <w:t>Законом Иркутской области от 12 декабря 2018 года N 119-ОЗ «О порядке определения органами местного самоуправления муниципальных образований Иркутской области границ прилегающих территорий»</w:t>
      </w:r>
      <w:r w:rsidR="000C3D4E">
        <w:rPr>
          <w:rFonts w:ascii="Arial" w:hAnsi="Arial" w:cs="Arial"/>
        </w:rPr>
        <w:t xml:space="preserve">, </w:t>
      </w:r>
      <w:r w:rsidR="007F6BAD">
        <w:rPr>
          <w:rFonts w:ascii="Arial" w:hAnsi="Arial" w:cs="Arial"/>
        </w:rPr>
        <w:t>Федеральным законом от 30.03.1999 №52 «О санитарно-эпидемиологическом благополучии населения»</w:t>
      </w:r>
      <w:r w:rsidRPr="00602D2E">
        <w:rPr>
          <w:rFonts w:ascii="Arial" w:hAnsi="Arial" w:cs="Arial"/>
        </w:rPr>
        <w:t>,</w:t>
      </w:r>
      <w:r w:rsidR="007F6BAD">
        <w:rPr>
          <w:rFonts w:ascii="Arial" w:hAnsi="Arial" w:cs="Arial"/>
        </w:rPr>
        <w:t xml:space="preserve"> Федеральным законом от 06.10.2003 №131 «Об общих принципах организации местного самоуправления в Российской Федерации»,</w:t>
      </w:r>
      <w:r w:rsidRPr="00602D2E">
        <w:rPr>
          <w:rFonts w:ascii="Arial" w:hAnsi="Arial" w:cs="Arial"/>
        </w:rPr>
        <w:t xml:space="preserve"> Уставом муниципального образования «</w:t>
      </w:r>
      <w:r w:rsidR="002B4500">
        <w:rPr>
          <w:rFonts w:ascii="Arial" w:hAnsi="Arial" w:cs="Arial"/>
        </w:rPr>
        <w:t>Люры</w:t>
      </w:r>
      <w:r w:rsidRPr="00602D2E">
        <w:rPr>
          <w:rFonts w:ascii="Arial" w:hAnsi="Arial" w:cs="Arial"/>
        </w:rPr>
        <w:t>», Дума муниц</w:t>
      </w:r>
      <w:r w:rsidR="00197321">
        <w:rPr>
          <w:rFonts w:ascii="Arial" w:hAnsi="Arial" w:cs="Arial"/>
        </w:rPr>
        <w:t>ипального образования «</w:t>
      </w:r>
      <w:r w:rsidR="002B4500">
        <w:rPr>
          <w:rFonts w:ascii="Arial" w:hAnsi="Arial" w:cs="Arial"/>
        </w:rPr>
        <w:t>Люры</w:t>
      </w:r>
      <w:r w:rsidR="00197321">
        <w:rPr>
          <w:rFonts w:ascii="Arial" w:hAnsi="Arial" w:cs="Arial"/>
        </w:rPr>
        <w:t>»</w:t>
      </w:r>
      <w:r w:rsidR="00141375">
        <w:rPr>
          <w:rFonts w:ascii="Arial" w:hAnsi="Arial" w:cs="Arial"/>
        </w:rPr>
        <w:t>,</w:t>
      </w:r>
    </w:p>
    <w:p w:rsidR="00197321" w:rsidRPr="00602D2E" w:rsidRDefault="00197321" w:rsidP="007D615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02D2E" w:rsidRPr="000207EB" w:rsidRDefault="00602D2E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0207EB">
        <w:rPr>
          <w:rFonts w:ascii="Arial" w:hAnsi="Arial" w:cs="Arial"/>
          <w:b/>
          <w:sz w:val="30"/>
          <w:szCs w:val="30"/>
        </w:rPr>
        <w:t>РЕШИЛА:</w:t>
      </w:r>
      <w:r w:rsidR="002E386F" w:rsidRPr="000207EB">
        <w:rPr>
          <w:rFonts w:ascii="Arial" w:hAnsi="Arial" w:cs="Arial"/>
          <w:b/>
          <w:sz w:val="30"/>
          <w:szCs w:val="30"/>
        </w:rPr>
        <w:t xml:space="preserve"> </w:t>
      </w:r>
    </w:p>
    <w:p w:rsidR="002E386F" w:rsidRDefault="002E386F" w:rsidP="007D615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00A1F" w:rsidRDefault="000207EB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1. Внести </w:t>
      </w:r>
      <w:r w:rsidR="000240D3" w:rsidRPr="008B0F02">
        <w:rPr>
          <w:rFonts w:ascii="Arial" w:hAnsi="Arial" w:cs="Arial"/>
        </w:rPr>
        <w:t xml:space="preserve">изменения </w:t>
      </w:r>
      <w:r w:rsidRPr="008B0F02">
        <w:rPr>
          <w:rFonts w:ascii="Arial" w:hAnsi="Arial" w:cs="Arial"/>
        </w:rPr>
        <w:t>в Правила благоустройства на территории муниципального образования «</w:t>
      </w:r>
      <w:r w:rsidR="002B4500" w:rsidRPr="008B0F02">
        <w:rPr>
          <w:rFonts w:ascii="Arial" w:hAnsi="Arial" w:cs="Arial"/>
        </w:rPr>
        <w:t>Люры</w:t>
      </w:r>
      <w:r w:rsidRPr="008B0F02">
        <w:rPr>
          <w:rFonts w:ascii="Arial" w:hAnsi="Arial" w:cs="Arial"/>
        </w:rPr>
        <w:t>», утвержден</w:t>
      </w:r>
      <w:r w:rsidR="002B4500" w:rsidRPr="008B0F02">
        <w:rPr>
          <w:rFonts w:ascii="Arial" w:hAnsi="Arial" w:cs="Arial"/>
        </w:rPr>
        <w:t>ные Решением Думы МО «Люры» от 11.05.2017 г. № 74</w:t>
      </w:r>
      <w:proofErr w:type="gramStart"/>
      <w:r w:rsidR="000240D3" w:rsidRPr="008B0F02">
        <w:rPr>
          <w:rFonts w:ascii="Arial" w:hAnsi="Arial" w:cs="Arial"/>
        </w:rPr>
        <w:t xml:space="preserve"> </w:t>
      </w:r>
      <w:r w:rsidRPr="008B0F02">
        <w:rPr>
          <w:rFonts w:ascii="Arial" w:hAnsi="Arial" w:cs="Arial"/>
        </w:rPr>
        <w:t>:</w:t>
      </w:r>
      <w:proofErr w:type="gramEnd"/>
    </w:p>
    <w:p w:rsidR="00925782" w:rsidRPr="008B0F02" w:rsidRDefault="0092578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8B0F02">
        <w:rPr>
          <w:rFonts w:ascii="Arial" w:hAnsi="Arial" w:cs="Arial"/>
          <w:b/>
          <w:bCs/>
          <w:color w:val="000000"/>
        </w:rPr>
        <w:t>1. ОБЩИЕ ПОЛОЖЕНИЯ</w:t>
      </w:r>
    </w:p>
    <w:p w:rsidR="002B4500" w:rsidRPr="008B0F02" w:rsidRDefault="00700A1F" w:rsidP="006142E2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0F02">
        <w:rPr>
          <w:rFonts w:ascii="Arial" w:hAnsi="Arial" w:cs="Arial"/>
          <w:sz w:val="24"/>
          <w:szCs w:val="24"/>
        </w:rPr>
        <w:t>1.1</w:t>
      </w:r>
      <w:r w:rsidR="00CC7B69" w:rsidRPr="008B0F02">
        <w:rPr>
          <w:rFonts w:ascii="Arial" w:hAnsi="Arial" w:cs="Arial"/>
          <w:sz w:val="24"/>
          <w:szCs w:val="24"/>
        </w:rPr>
        <w:t>.1</w:t>
      </w:r>
      <w:r w:rsidRPr="008B0F02">
        <w:rPr>
          <w:rFonts w:ascii="Arial" w:hAnsi="Arial" w:cs="Arial"/>
          <w:sz w:val="24"/>
          <w:szCs w:val="24"/>
        </w:rPr>
        <w:t xml:space="preserve"> </w:t>
      </w:r>
      <w:r w:rsidR="00CC7B69" w:rsidRPr="008B0F02">
        <w:rPr>
          <w:rFonts w:ascii="Arial" w:hAnsi="Arial" w:cs="Arial"/>
          <w:sz w:val="24"/>
          <w:szCs w:val="24"/>
        </w:rPr>
        <w:t>П</w:t>
      </w:r>
      <w:r w:rsidRPr="008B0F02">
        <w:rPr>
          <w:rFonts w:ascii="Arial" w:hAnsi="Arial" w:cs="Arial"/>
          <w:sz w:val="24"/>
          <w:szCs w:val="24"/>
        </w:rPr>
        <w:t>одп</w:t>
      </w:r>
      <w:r w:rsidR="002B4500" w:rsidRPr="008B0F02">
        <w:rPr>
          <w:rFonts w:ascii="Arial" w:hAnsi="Arial" w:cs="Arial"/>
          <w:sz w:val="24"/>
          <w:szCs w:val="24"/>
        </w:rPr>
        <w:t>ункт</w:t>
      </w:r>
      <w:r w:rsidR="008B0F02">
        <w:rPr>
          <w:rFonts w:ascii="Arial" w:hAnsi="Arial" w:cs="Arial"/>
          <w:sz w:val="24"/>
          <w:szCs w:val="24"/>
        </w:rPr>
        <w:t xml:space="preserve"> 1.4</w:t>
      </w:r>
      <w:r w:rsidR="002B4500" w:rsidRPr="008B0F02">
        <w:rPr>
          <w:rFonts w:ascii="Arial" w:hAnsi="Arial" w:cs="Arial"/>
          <w:sz w:val="24"/>
          <w:szCs w:val="24"/>
        </w:rPr>
        <w:t xml:space="preserve"> </w:t>
      </w:r>
      <w:r w:rsidRPr="008B0F02">
        <w:rPr>
          <w:rFonts w:ascii="Arial" w:hAnsi="Arial" w:cs="Arial"/>
          <w:sz w:val="24"/>
          <w:szCs w:val="24"/>
        </w:rPr>
        <w:t xml:space="preserve"> дополнить  словами следующего содержания</w:t>
      </w:r>
      <w:r w:rsidR="002B4500" w:rsidRPr="008B0F02">
        <w:rPr>
          <w:rFonts w:ascii="Arial" w:hAnsi="Arial" w:cs="Arial"/>
          <w:sz w:val="24"/>
          <w:szCs w:val="24"/>
        </w:rPr>
        <w:t>:</w:t>
      </w:r>
    </w:p>
    <w:p w:rsidR="00CC7B69" w:rsidRPr="00697C96" w:rsidRDefault="000D41AB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 «-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B0F02">
        <w:rPr>
          <w:rFonts w:ascii="Arial" w:hAnsi="Arial" w:cs="Arial"/>
        </w:rPr>
        <w:t>границы</w:t>
      </w:r>
      <w:proofErr w:type="gramEnd"/>
      <w:r w:rsidRPr="008B0F02">
        <w:rPr>
          <w:rFonts w:ascii="Arial" w:hAnsi="Arial" w:cs="Arial"/>
        </w:rPr>
        <w:t xml:space="preserve"> которой определены настоящими правилами благоустройства в соответствии с порядком, установленным Законом Иркутской области</w:t>
      </w:r>
      <w:r w:rsidR="00CC7B69" w:rsidRPr="008B0F02">
        <w:rPr>
          <w:rFonts w:ascii="Arial" w:hAnsi="Arial" w:cs="Arial"/>
        </w:rPr>
        <w:t>;</w:t>
      </w:r>
    </w:p>
    <w:p w:rsidR="00CC7B69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CC7B69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C7B69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0D41AB" w:rsidRPr="008B0F02" w:rsidRDefault="00CC7B69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- 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r w:rsidR="000D41AB" w:rsidRPr="008B0F02">
        <w:rPr>
          <w:rFonts w:ascii="Arial" w:hAnsi="Arial" w:cs="Arial"/>
        </w:rPr>
        <w:t>»;</w:t>
      </w:r>
    </w:p>
    <w:p w:rsidR="008B0F02" w:rsidRPr="008B0F02" w:rsidRDefault="002B29B0" w:rsidP="008B0F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B0F02">
        <w:rPr>
          <w:rFonts w:ascii="Arial" w:hAnsi="Arial" w:cs="Arial"/>
        </w:rPr>
        <w:lastRenderedPageBreak/>
        <w:t xml:space="preserve">1.2 </w:t>
      </w:r>
      <w:r w:rsidR="008B0F02" w:rsidRPr="008B0F02">
        <w:rPr>
          <w:rFonts w:ascii="Arial" w:hAnsi="Arial" w:cs="Arial"/>
          <w:b/>
        </w:rPr>
        <w:t xml:space="preserve">2. </w:t>
      </w:r>
      <w:r w:rsidR="008B0F02" w:rsidRPr="008B0F02">
        <w:rPr>
          <w:rFonts w:ascii="Arial" w:hAnsi="Arial" w:cs="Arial"/>
          <w:b/>
          <w:bCs/>
          <w:color w:val="000000"/>
        </w:rPr>
        <w:t>ОБЩИЕ ТРЕБОВАНИЯ К СОДЕРЖАНИЮ И БЛАГОУСТРОЙСТВУ ТЕРРИТОРИИ ПОСЕЛЕНИЯ.</w:t>
      </w:r>
    </w:p>
    <w:p w:rsidR="008B0F02" w:rsidRPr="008B0F02" w:rsidRDefault="008B0F02" w:rsidP="008B0F0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8B0F02">
        <w:rPr>
          <w:rFonts w:ascii="Arial" w:hAnsi="Arial" w:cs="Arial"/>
          <w:bCs/>
          <w:color w:val="000000"/>
        </w:rPr>
        <w:t xml:space="preserve">1.2.1 </w:t>
      </w:r>
      <w:r w:rsidRPr="008B0F02">
        <w:rPr>
          <w:rFonts w:ascii="Arial" w:hAnsi="Arial" w:cs="Arial"/>
          <w:color w:val="000000"/>
        </w:rPr>
        <w:t>Подпункт 2.6 дополнить словами следующего содержания:</w:t>
      </w:r>
    </w:p>
    <w:p w:rsidR="008B0F02" w:rsidRPr="008B0F02" w:rsidRDefault="008B0F02" w:rsidP="008B0F0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8B0F02">
        <w:rPr>
          <w:rFonts w:ascii="Arial" w:hAnsi="Arial" w:cs="Arial"/>
          <w:color w:val="000000"/>
        </w:rPr>
        <w:t>«-использовать в качестве топлива для печного отопления бытовой мусор, содержащий отходы пластиковых изделий, резинотехнических изделий, ветошь, пропитанную нефтепродуктами, отработанные масла и другие отходы, при сгорании которых выделяются высокотоксичные вещества, загрязняющие окружающую среду».</w:t>
      </w:r>
    </w:p>
    <w:p w:rsidR="006142E2" w:rsidRPr="008B0F02" w:rsidRDefault="002B29B0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1.3</w:t>
      </w:r>
      <w:r w:rsidR="006142E2" w:rsidRPr="008B0F02">
        <w:rPr>
          <w:rFonts w:ascii="Arial" w:hAnsi="Arial" w:cs="Arial"/>
        </w:rPr>
        <w:t xml:space="preserve"> </w:t>
      </w:r>
      <w:r w:rsidR="006142E2" w:rsidRPr="008B0F02">
        <w:rPr>
          <w:rFonts w:ascii="Arial" w:hAnsi="Arial" w:cs="Arial"/>
          <w:b/>
        </w:rPr>
        <w:t>12.</w:t>
      </w:r>
      <w:r w:rsidR="006142E2" w:rsidRPr="008B0F02">
        <w:rPr>
          <w:rFonts w:ascii="Arial" w:hAnsi="Arial" w:cs="Arial"/>
        </w:rPr>
        <w:t xml:space="preserve"> </w:t>
      </w:r>
      <w:r w:rsidR="006142E2" w:rsidRPr="008B0F02">
        <w:rPr>
          <w:rFonts w:ascii="Arial" w:hAnsi="Arial" w:cs="Arial"/>
          <w:b/>
          <w:bCs/>
          <w:color w:val="000000"/>
        </w:rPr>
        <w:t>БЛАГОУСТРОЙСТВО УЧАСТКОВ ИНДИВИДУАЛЬНОЙ ЗАСТРОЙКИ И САДОВЫХ, ОГОРОДНЫХ, ДАЧНЫХ ЗЕМЕЛЬНЫХ УЧАСТКОВ.</w:t>
      </w:r>
    </w:p>
    <w:p w:rsidR="006142E2" w:rsidRPr="008B0F02" w:rsidRDefault="008B0F0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1.3.1</w:t>
      </w:r>
      <w:proofErr w:type="gramStart"/>
      <w:r w:rsidR="006142E2" w:rsidRPr="008B0F02">
        <w:rPr>
          <w:rFonts w:ascii="Arial" w:hAnsi="Arial" w:cs="Arial"/>
        </w:rPr>
        <w:t xml:space="preserve"> Д</w:t>
      </w:r>
      <w:proofErr w:type="gramEnd"/>
      <w:r w:rsidR="006142E2" w:rsidRPr="008B0F02">
        <w:rPr>
          <w:rFonts w:ascii="Arial" w:hAnsi="Arial" w:cs="Arial"/>
        </w:rPr>
        <w:t>ополнить пунктом 12.2 следующего содержания: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12.</w:t>
      </w:r>
      <w:r w:rsidR="008B0F02">
        <w:rPr>
          <w:rFonts w:ascii="Arial" w:hAnsi="Arial" w:cs="Arial"/>
        </w:rPr>
        <w:t>2</w:t>
      </w:r>
      <w:r w:rsidRPr="008B0F02">
        <w:rPr>
          <w:rFonts w:ascii="Arial" w:hAnsi="Arial" w:cs="Arial"/>
        </w:rPr>
        <w:t xml:space="preserve"> Порядок определения границ прилегающей территории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1. </w:t>
      </w:r>
      <w:proofErr w:type="gramStart"/>
      <w:r w:rsidRPr="008B0F02">
        <w:rPr>
          <w:rFonts w:ascii="Arial" w:hAnsi="Arial" w:cs="Arial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</w:t>
      </w:r>
      <w:proofErr w:type="gramEnd"/>
      <w:r w:rsidRPr="008B0F02">
        <w:rPr>
          <w:rFonts w:ascii="Arial" w:hAnsi="Arial" w:cs="Arial"/>
        </w:rPr>
        <w:t xml:space="preserve"> иных требований настоящих Правил.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2. Границы прилегающей территории определяются с учетом следующих ограничений и условий: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B0F02">
        <w:rPr>
          <w:rFonts w:ascii="Arial" w:hAnsi="Arial" w:cs="Arial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</w:t>
      </w:r>
      <w:proofErr w:type="gramEnd"/>
      <w:r w:rsidRPr="008B0F02">
        <w:rPr>
          <w:rFonts w:ascii="Arial" w:hAnsi="Arial" w:cs="Arial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 w:rsidRPr="008B0F02">
        <w:rPr>
          <w:rFonts w:ascii="Arial" w:hAnsi="Arial" w:cs="Arial"/>
        </w:rPr>
        <w:t>вкрапливания</w:t>
      </w:r>
      <w:proofErr w:type="spellEnd"/>
      <w:r w:rsidRPr="008B0F02">
        <w:rPr>
          <w:rFonts w:ascii="Arial" w:hAnsi="Arial" w:cs="Arial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</w:t>
      </w:r>
      <w:r w:rsidRPr="008B0F02">
        <w:rPr>
          <w:rFonts w:ascii="Arial" w:hAnsi="Arial" w:cs="Arial"/>
        </w:rPr>
        <w:lastRenderedPageBreak/>
        <w:t>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4. </w:t>
      </w:r>
      <w:proofErr w:type="gramStart"/>
      <w:r w:rsidRPr="008B0F02">
        <w:rPr>
          <w:rFonts w:ascii="Arial" w:hAnsi="Arial" w:cs="Arial"/>
        </w:rPr>
        <w:t>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Pr="008B0F02">
        <w:rPr>
          <w:rFonts w:ascii="Arial" w:hAnsi="Arial" w:cs="Arial"/>
        </w:rPr>
        <w:t xml:space="preserve">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5. 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8B0F02">
        <w:rPr>
          <w:rFonts w:ascii="Arial" w:hAnsi="Arial" w:cs="Arial"/>
        </w:rPr>
        <w:t>определения координат характерных точек границ прилегающей территории</w:t>
      </w:r>
      <w:proofErr w:type="gramEnd"/>
      <w:r w:rsidRPr="008B0F02">
        <w:rPr>
          <w:rFonts w:ascii="Arial" w:hAnsi="Arial" w:cs="Arial"/>
        </w:rPr>
        <w:t xml:space="preserve">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6142E2" w:rsidRPr="008B0F02" w:rsidRDefault="006142E2" w:rsidP="006142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 xml:space="preserve">6. </w:t>
      </w:r>
      <w:proofErr w:type="gramStart"/>
      <w:r w:rsidRPr="008B0F02">
        <w:rPr>
          <w:rFonts w:ascii="Arial" w:hAnsi="Arial" w:cs="Arial"/>
        </w:rPr>
        <w:t>Установление и изменение границ прилегающей территории осуществляется путем утверждения Думой МО «</w:t>
      </w:r>
      <w:proofErr w:type="spellStart"/>
      <w:r w:rsidR="00697C96">
        <w:rPr>
          <w:rFonts w:ascii="Arial" w:hAnsi="Arial" w:cs="Arial"/>
        </w:rPr>
        <w:t>Люры</w:t>
      </w:r>
      <w:proofErr w:type="spellEnd"/>
      <w:r w:rsidRPr="008B0F02">
        <w:rPr>
          <w:rFonts w:ascii="Arial" w:hAnsi="Arial" w:cs="Arial"/>
        </w:rPr>
        <w:t>»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  <w:proofErr w:type="gramEnd"/>
    </w:p>
    <w:p w:rsidR="006142E2" w:rsidRPr="008B0F02" w:rsidRDefault="006142E2" w:rsidP="00925782">
      <w:pPr>
        <w:pStyle w:val="1"/>
      </w:pPr>
      <w:r w:rsidRPr="008B0F02">
        <w:t>7. Администрация МО «</w:t>
      </w:r>
      <w:proofErr w:type="spellStart"/>
      <w:r w:rsidR="00697C96">
        <w:t>Люры</w:t>
      </w:r>
      <w:proofErr w:type="spellEnd"/>
      <w:r w:rsidRPr="008B0F02">
        <w:t>»  не позднее 10 (десяти)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0D41AB" w:rsidRPr="00925782" w:rsidRDefault="006142E2" w:rsidP="00925782">
      <w:pPr>
        <w:pStyle w:val="1"/>
      </w:pPr>
      <w:r w:rsidRPr="00925782">
        <w:t xml:space="preserve">8. </w:t>
      </w:r>
      <w:proofErr w:type="gramStart"/>
      <w:r w:rsidRPr="00925782"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МО «</w:t>
      </w:r>
      <w:proofErr w:type="spellStart"/>
      <w:r w:rsidR="00697C96" w:rsidRPr="00925782">
        <w:t>Люры</w:t>
      </w:r>
      <w:proofErr w:type="spellEnd"/>
      <w:r w:rsidRPr="00925782">
        <w:t>»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позднее 1 (одного) месяца со дня их утверждения, если иные сроки не установлены для официального</w:t>
      </w:r>
      <w:proofErr w:type="gramEnd"/>
      <w:r w:rsidRPr="00925782">
        <w:t xml:space="preserve"> опубликования муниципальных правовых актов.</w:t>
      </w:r>
    </w:p>
    <w:p w:rsidR="000207EB" w:rsidRPr="008B0F02" w:rsidRDefault="000207EB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B0F02">
        <w:rPr>
          <w:rFonts w:ascii="Arial" w:hAnsi="Arial" w:cs="Arial"/>
        </w:rPr>
        <w:tab/>
      </w:r>
      <w:r w:rsidR="00700A1F" w:rsidRPr="008B0F02">
        <w:rPr>
          <w:rFonts w:ascii="Arial" w:hAnsi="Arial" w:cs="Arial"/>
        </w:rPr>
        <w:t>2</w:t>
      </w:r>
      <w:r w:rsidRPr="008B0F02">
        <w:rPr>
          <w:rFonts w:ascii="Arial" w:hAnsi="Arial" w:cs="Arial"/>
        </w:rPr>
        <w:t>. Настоящее решение вступает в силу с момента официального опубликования.</w:t>
      </w:r>
    </w:p>
    <w:p w:rsidR="000207EB" w:rsidRPr="007D6151" w:rsidRDefault="000207EB" w:rsidP="000207EB">
      <w:pPr>
        <w:spacing w:after="0"/>
        <w:rPr>
          <w:sz w:val="24"/>
          <w:szCs w:val="24"/>
        </w:rPr>
      </w:pPr>
    </w:p>
    <w:p w:rsidR="00602D2E" w:rsidRPr="007D6151" w:rsidRDefault="00602D2E" w:rsidP="000207E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B4500" w:rsidRPr="001636F2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>
        <w:rPr>
          <w:rStyle w:val="FontStyle32"/>
          <w:rFonts w:ascii="Arial" w:hAnsi="Arial" w:cs="Arial"/>
          <w:sz w:val="24"/>
          <w:szCs w:val="24"/>
        </w:rPr>
        <w:t>Люры</w:t>
      </w:r>
      <w:r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2B4500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Г.А.Мухадаев</w:t>
      </w:r>
      <w:proofErr w:type="spellEnd"/>
    </w:p>
    <w:p w:rsidR="002B4500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B4500" w:rsidRPr="001636F2" w:rsidRDefault="002B4500" w:rsidP="002B4500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B4500" w:rsidRPr="001636F2" w:rsidRDefault="002B4500" w:rsidP="002B450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  <w:r w:rsidRPr="001636F2">
        <w:rPr>
          <w:rStyle w:val="FontStyle32"/>
          <w:rFonts w:ascii="Arial" w:hAnsi="Arial" w:cs="Arial"/>
        </w:rPr>
        <w:t>Глава МО «</w:t>
      </w:r>
      <w:r>
        <w:rPr>
          <w:rStyle w:val="FontStyle32"/>
          <w:rFonts w:ascii="Arial" w:hAnsi="Arial" w:cs="Arial"/>
        </w:rPr>
        <w:t>Люры</w:t>
      </w:r>
      <w:r w:rsidRPr="001636F2">
        <w:rPr>
          <w:rStyle w:val="FontStyle32"/>
          <w:rFonts w:ascii="Arial" w:hAnsi="Arial" w:cs="Arial"/>
        </w:rPr>
        <w:t>»</w:t>
      </w:r>
    </w:p>
    <w:p w:rsidR="002B4500" w:rsidRDefault="002B4500" w:rsidP="002B450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  <w:r>
        <w:rPr>
          <w:rStyle w:val="FontStyle32"/>
          <w:rFonts w:ascii="Arial" w:hAnsi="Arial" w:cs="Arial"/>
        </w:rPr>
        <w:t xml:space="preserve">А.В. </w:t>
      </w:r>
      <w:proofErr w:type="spellStart"/>
      <w:r>
        <w:rPr>
          <w:rStyle w:val="FontStyle32"/>
          <w:rFonts w:ascii="Arial" w:hAnsi="Arial" w:cs="Arial"/>
        </w:rPr>
        <w:t>Буентаева</w:t>
      </w:r>
      <w:proofErr w:type="spellEnd"/>
    </w:p>
    <w:p w:rsidR="00602D2E" w:rsidRPr="007D6151" w:rsidRDefault="00602D2E" w:rsidP="007D6151">
      <w:pPr>
        <w:spacing w:after="0"/>
        <w:rPr>
          <w:sz w:val="24"/>
          <w:szCs w:val="24"/>
        </w:rPr>
      </w:pPr>
    </w:p>
    <w:sectPr w:rsidR="00602D2E" w:rsidRPr="007D6151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2E"/>
    <w:rsid w:val="000047E0"/>
    <w:rsid w:val="0000612F"/>
    <w:rsid w:val="000133A3"/>
    <w:rsid w:val="00014F0D"/>
    <w:rsid w:val="000207EB"/>
    <w:rsid w:val="000240D3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C3D4E"/>
    <w:rsid w:val="000D10EF"/>
    <w:rsid w:val="000D28AF"/>
    <w:rsid w:val="000D41AB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1375"/>
    <w:rsid w:val="00145D3F"/>
    <w:rsid w:val="001564E3"/>
    <w:rsid w:val="001602FA"/>
    <w:rsid w:val="0018415A"/>
    <w:rsid w:val="00186DE7"/>
    <w:rsid w:val="00193BAB"/>
    <w:rsid w:val="00197321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B29B0"/>
    <w:rsid w:val="002B4500"/>
    <w:rsid w:val="002D4E2F"/>
    <w:rsid w:val="002D6100"/>
    <w:rsid w:val="002E0AA5"/>
    <w:rsid w:val="002E386F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152A4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A6DD6"/>
    <w:rsid w:val="005B5B46"/>
    <w:rsid w:val="005C24AF"/>
    <w:rsid w:val="005C6F57"/>
    <w:rsid w:val="005D3D2F"/>
    <w:rsid w:val="005E0E34"/>
    <w:rsid w:val="005E41A2"/>
    <w:rsid w:val="005F3DBB"/>
    <w:rsid w:val="00602D2E"/>
    <w:rsid w:val="00604330"/>
    <w:rsid w:val="00610545"/>
    <w:rsid w:val="00611460"/>
    <w:rsid w:val="006142E2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7C96"/>
    <w:rsid w:val="006A1068"/>
    <w:rsid w:val="006A655B"/>
    <w:rsid w:val="006C56E8"/>
    <w:rsid w:val="006F500B"/>
    <w:rsid w:val="006F5520"/>
    <w:rsid w:val="00700A1F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C001C"/>
    <w:rsid w:val="007D6151"/>
    <w:rsid w:val="007D6BA4"/>
    <w:rsid w:val="007F6BAD"/>
    <w:rsid w:val="0081064E"/>
    <w:rsid w:val="008137FF"/>
    <w:rsid w:val="00822978"/>
    <w:rsid w:val="00834BE4"/>
    <w:rsid w:val="00842738"/>
    <w:rsid w:val="00855FD1"/>
    <w:rsid w:val="00856C48"/>
    <w:rsid w:val="00860CB0"/>
    <w:rsid w:val="0086483A"/>
    <w:rsid w:val="0086495C"/>
    <w:rsid w:val="00874B8C"/>
    <w:rsid w:val="0087689C"/>
    <w:rsid w:val="0088043A"/>
    <w:rsid w:val="008866F1"/>
    <w:rsid w:val="00895819"/>
    <w:rsid w:val="0089787B"/>
    <w:rsid w:val="008A0A28"/>
    <w:rsid w:val="008A4E03"/>
    <w:rsid w:val="008B0F02"/>
    <w:rsid w:val="008B5568"/>
    <w:rsid w:val="008F53D4"/>
    <w:rsid w:val="00901F61"/>
    <w:rsid w:val="00921726"/>
    <w:rsid w:val="00921D32"/>
    <w:rsid w:val="0092578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83510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E267F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033D"/>
    <w:rsid w:val="00CA1056"/>
    <w:rsid w:val="00CA5342"/>
    <w:rsid w:val="00CB4A2C"/>
    <w:rsid w:val="00CB727E"/>
    <w:rsid w:val="00CC2C32"/>
    <w:rsid w:val="00CC7B69"/>
    <w:rsid w:val="00D015FB"/>
    <w:rsid w:val="00D06086"/>
    <w:rsid w:val="00D10EEF"/>
    <w:rsid w:val="00D11B01"/>
    <w:rsid w:val="00D144FA"/>
    <w:rsid w:val="00D15865"/>
    <w:rsid w:val="00D2021A"/>
    <w:rsid w:val="00D21FD8"/>
    <w:rsid w:val="00D236F0"/>
    <w:rsid w:val="00D427F4"/>
    <w:rsid w:val="00D6072F"/>
    <w:rsid w:val="00D67854"/>
    <w:rsid w:val="00D73A65"/>
    <w:rsid w:val="00D7680D"/>
    <w:rsid w:val="00D841F0"/>
    <w:rsid w:val="00D8593A"/>
    <w:rsid w:val="00D9754F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05BD6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2E1E"/>
    <w:rsid w:val="00EA6563"/>
    <w:rsid w:val="00EB3D36"/>
    <w:rsid w:val="00EB6658"/>
    <w:rsid w:val="00EC0F7E"/>
    <w:rsid w:val="00ED1134"/>
    <w:rsid w:val="00ED1B32"/>
    <w:rsid w:val="00ED490E"/>
    <w:rsid w:val="00ED5F2C"/>
    <w:rsid w:val="00EF7257"/>
    <w:rsid w:val="00EF7A5D"/>
    <w:rsid w:val="00F02289"/>
    <w:rsid w:val="00F34AD6"/>
    <w:rsid w:val="00F36E0E"/>
    <w:rsid w:val="00F3799D"/>
    <w:rsid w:val="00F41F4E"/>
    <w:rsid w:val="00F45B25"/>
    <w:rsid w:val="00F556FC"/>
    <w:rsid w:val="00F55CB3"/>
    <w:rsid w:val="00F80740"/>
    <w:rsid w:val="00F83226"/>
    <w:rsid w:val="00F85C1B"/>
    <w:rsid w:val="00F93318"/>
    <w:rsid w:val="00F941B6"/>
    <w:rsid w:val="00F944F5"/>
    <w:rsid w:val="00F95D7B"/>
    <w:rsid w:val="00FA0913"/>
    <w:rsid w:val="00FA288D"/>
    <w:rsid w:val="00FD1B84"/>
    <w:rsid w:val="00FD5D36"/>
    <w:rsid w:val="00FE41BE"/>
    <w:rsid w:val="00FE6BE9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450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2B4500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3"/>
    <w:link w:val="10"/>
    <w:qFormat/>
    <w:rsid w:val="00925782"/>
    <w:pPr>
      <w:spacing w:before="0" w:beforeAutospacing="0" w:after="0" w:afterAutospacing="0"/>
      <w:ind w:firstLine="709"/>
      <w:jc w:val="both"/>
    </w:pPr>
    <w:rPr>
      <w:rFonts w:ascii="Arial" w:hAnsi="Arial" w:cs="Arial"/>
    </w:rPr>
  </w:style>
  <w:style w:type="character" w:customStyle="1" w:styleId="a4">
    <w:name w:val="Обычный (веб) Знак"/>
    <w:basedOn w:val="a0"/>
    <w:link w:val="a3"/>
    <w:uiPriority w:val="99"/>
    <w:rsid w:val="0092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92578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0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450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2B4500"/>
    <w:rPr>
      <w:rFonts w:ascii="Times New Roman" w:hAnsi="Times New Roman" w:cs="Times New Roman"/>
      <w:sz w:val="22"/>
      <w:szCs w:val="22"/>
    </w:rPr>
  </w:style>
  <w:style w:type="paragraph" w:customStyle="1" w:styleId="1">
    <w:name w:val="Стиль1"/>
    <w:basedOn w:val="a3"/>
    <w:link w:val="10"/>
    <w:qFormat/>
    <w:rsid w:val="00925782"/>
    <w:pPr>
      <w:spacing w:before="0" w:beforeAutospacing="0" w:after="0" w:afterAutospacing="0"/>
      <w:ind w:firstLine="709"/>
      <w:jc w:val="both"/>
    </w:pPr>
    <w:rPr>
      <w:rFonts w:ascii="Arial" w:hAnsi="Arial" w:cs="Arial"/>
    </w:rPr>
  </w:style>
  <w:style w:type="character" w:customStyle="1" w:styleId="a4">
    <w:name w:val="Обычный (веб) Знак"/>
    <w:basedOn w:val="a0"/>
    <w:link w:val="a3"/>
    <w:uiPriority w:val="99"/>
    <w:rsid w:val="0092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4"/>
    <w:link w:val="1"/>
    <w:rsid w:val="0092578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ForhaxeD</cp:lastModifiedBy>
  <cp:revision>4</cp:revision>
  <dcterms:created xsi:type="dcterms:W3CDTF">2019-08-08T08:00:00Z</dcterms:created>
  <dcterms:modified xsi:type="dcterms:W3CDTF">2019-08-15T01:57:00Z</dcterms:modified>
</cp:coreProperties>
</file>