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070A7"/>
    <w:p w:rsidR="00000000" w:rsidRPr="00A025C6" w:rsidRDefault="007070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C6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муниципальной программы  </w:t>
      </w:r>
      <w:r w:rsidRPr="00A025C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</w:t>
      </w:r>
      <w:r w:rsidRPr="00A025C6">
        <w:rPr>
          <w:rFonts w:ascii="Times New Roman" w:eastAsia="Calibri" w:hAnsi="Times New Roman" w:cs="Times New Roman"/>
          <w:b/>
          <w:color w:val="000000"/>
          <w:spacing w:val="-2"/>
          <w:kern w:val="1"/>
          <w:sz w:val="28"/>
          <w:szCs w:val="28"/>
        </w:rPr>
        <w:t xml:space="preserve">Охрана окружающей среды </w:t>
      </w:r>
      <w:r w:rsidR="00301305" w:rsidRPr="00A025C6">
        <w:rPr>
          <w:rFonts w:ascii="Times New Roman" w:hAnsi="Times New Roman" w:cs="Times New Roman"/>
          <w:b/>
          <w:color w:val="242424"/>
          <w:sz w:val="28"/>
          <w:szCs w:val="28"/>
        </w:rPr>
        <w:t>в МО «</w:t>
      </w:r>
      <w:proofErr w:type="spellStart"/>
      <w:r w:rsidR="00301305" w:rsidRPr="00A025C6">
        <w:rPr>
          <w:rFonts w:ascii="Times New Roman" w:hAnsi="Times New Roman" w:cs="Times New Roman"/>
          <w:b/>
          <w:color w:val="242424"/>
          <w:sz w:val="28"/>
          <w:szCs w:val="28"/>
        </w:rPr>
        <w:t>Люры</w:t>
      </w:r>
      <w:proofErr w:type="spellEnd"/>
      <w:r w:rsidR="00301305" w:rsidRPr="00A025C6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» на 2019 - 2024 </w:t>
      </w:r>
      <w:proofErr w:type="spellStart"/>
      <w:proofErr w:type="gramStart"/>
      <w:r w:rsidR="00301305" w:rsidRPr="00A025C6">
        <w:rPr>
          <w:rFonts w:ascii="Times New Roman" w:hAnsi="Times New Roman" w:cs="Times New Roman"/>
          <w:b/>
          <w:color w:val="242424"/>
          <w:sz w:val="28"/>
          <w:szCs w:val="28"/>
        </w:rPr>
        <w:t>гг</w:t>
      </w:r>
      <w:proofErr w:type="spellEnd"/>
      <w:proofErr w:type="gramEnd"/>
      <w:r w:rsidRPr="00A025C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»</w:t>
      </w:r>
      <w:r w:rsidR="00301305" w:rsidRPr="00A025C6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Pr="00A025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00000" w:rsidRDefault="007070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070A7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1. Конкре</w:t>
      </w:r>
      <w:r>
        <w:rPr>
          <w:b/>
          <w:sz w:val="28"/>
          <w:szCs w:val="28"/>
        </w:rPr>
        <w:t>тные</w:t>
      </w:r>
      <w:r w:rsidR="00301305">
        <w:rPr>
          <w:b/>
          <w:sz w:val="28"/>
          <w:szCs w:val="28"/>
        </w:rPr>
        <w:t xml:space="preserve"> результаты, достигнутые за 2020</w:t>
      </w:r>
      <w:r>
        <w:rPr>
          <w:b/>
          <w:sz w:val="28"/>
          <w:szCs w:val="28"/>
        </w:rPr>
        <w:t xml:space="preserve"> год.</w:t>
      </w:r>
    </w:p>
    <w:p w:rsidR="00000000" w:rsidRDefault="007070A7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</w:p>
    <w:p w:rsidR="00000000" w:rsidRDefault="007070A7" w:rsidP="00A025C6">
      <w:pPr>
        <w:suppressAutoHyphens w:val="0"/>
        <w:spacing w:line="200" w:lineRule="atLeas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целях улучшение экологической обстановки в </w:t>
      </w:r>
      <w:r w:rsidR="00301305">
        <w:rPr>
          <w:color w:val="00000A"/>
          <w:sz w:val="28"/>
          <w:szCs w:val="28"/>
        </w:rPr>
        <w:t>муниципальном образовании «</w:t>
      </w:r>
      <w:proofErr w:type="spellStart"/>
      <w:r w:rsidR="00301305">
        <w:rPr>
          <w:color w:val="00000A"/>
          <w:sz w:val="28"/>
          <w:szCs w:val="28"/>
        </w:rPr>
        <w:t>Люры</w:t>
      </w:r>
      <w:proofErr w:type="spellEnd"/>
      <w:r w:rsidR="00301305">
        <w:rPr>
          <w:color w:val="00000A"/>
          <w:sz w:val="28"/>
          <w:szCs w:val="28"/>
        </w:rPr>
        <w:t>»</w:t>
      </w:r>
      <w:r>
        <w:rPr>
          <w:color w:val="00000A"/>
          <w:sz w:val="28"/>
          <w:szCs w:val="28"/>
        </w:rPr>
        <w:t xml:space="preserve">, повышение эффективности охраны окружающей среды на территории </w:t>
      </w:r>
      <w:r w:rsidR="00301305">
        <w:rPr>
          <w:color w:val="00000A"/>
          <w:sz w:val="28"/>
          <w:szCs w:val="28"/>
        </w:rPr>
        <w:t>муниципального образования «</w:t>
      </w:r>
      <w:proofErr w:type="spellStart"/>
      <w:r w:rsidR="00301305">
        <w:rPr>
          <w:color w:val="00000A"/>
          <w:sz w:val="28"/>
          <w:szCs w:val="28"/>
        </w:rPr>
        <w:t>Люры</w:t>
      </w:r>
      <w:proofErr w:type="spellEnd"/>
      <w:r w:rsidR="00301305">
        <w:rPr>
          <w:color w:val="00000A"/>
          <w:sz w:val="28"/>
          <w:szCs w:val="28"/>
        </w:rPr>
        <w:t>»</w:t>
      </w:r>
      <w:r>
        <w:rPr>
          <w:color w:val="00000A"/>
          <w:sz w:val="28"/>
          <w:szCs w:val="28"/>
        </w:rPr>
        <w:t>, повышение качества и над</w:t>
      </w:r>
      <w:r>
        <w:rPr>
          <w:color w:val="00000A"/>
          <w:sz w:val="28"/>
          <w:szCs w:val="28"/>
        </w:rPr>
        <w:t xml:space="preserve">ежности предоставления услуг населению в сфере обращения с твёрдыми </w:t>
      </w:r>
      <w:r w:rsidR="00301305">
        <w:rPr>
          <w:color w:val="00000A"/>
          <w:sz w:val="28"/>
          <w:szCs w:val="28"/>
        </w:rPr>
        <w:t>коммунальными  отходами (далее-ТК</w:t>
      </w:r>
      <w:r>
        <w:rPr>
          <w:color w:val="00000A"/>
          <w:sz w:val="28"/>
          <w:szCs w:val="28"/>
        </w:rPr>
        <w:t xml:space="preserve">О) </w:t>
      </w:r>
    </w:p>
    <w:p w:rsidR="00000000" w:rsidRDefault="007070A7" w:rsidP="00A025C6">
      <w:pPr>
        <w:suppressAutoHyphens w:val="0"/>
        <w:spacing w:line="200" w:lineRule="atLeas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Основными задачами Администрации </w:t>
      </w:r>
      <w:r w:rsidR="00301305">
        <w:rPr>
          <w:color w:val="00000A"/>
          <w:sz w:val="28"/>
          <w:szCs w:val="28"/>
        </w:rPr>
        <w:t>муниципального образования «</w:t>
      </w:r>
      <w:proofErr w:type="spellStart"/>
      <w:r w:rsidR="00301305">
        <w:rPr>
          <w:color w:val="00000A"/>
          <w:sz w:val="28"/>
          <w:szCs w:val="28"/>
        </w:rPr>
        <w:t>Люры</w:t>
      </w:r>
      <w:proofErr w:type="spellEnd"/>
      <w:r w:rsidR="00301305">
        <w:rPr>
          <w:color w:val="00000A"/>
          <w:sz w:val="28"/>
          <w:szCs w:val="28"/>
        </w:rPr>
        <w:t>»</w:t>
      </w:r>
      <w:r>
        <w:rPr>
          <w:color w:val="00000A"/>
          <w:sz w:val="28"/>
          <w:szCs w:val="28"/>
        </w:rPr>
        <w:t xml:space="preserve">  являются:</w:t>
      </w:r>
    </w:p>
    <w:p w:rsidR="00000000" w:rsidRDefault="007070A7" w:rsidP="00A025C6">
      <w:pPr>
        <w:suppressAutoHyphens w:val="0"/>
        <w:spacing w:line="200" w:lineRule="atLeas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- снижение объемов негативного воздействия на окружающую среду при осуще</w:t>
      </w:r>
      <w:r>
        <w:rPr>
          <w:color w:val="00000A"/>
          <w:sz w:val="28"/>
          <w:szCs w:val="28"/>
        </w:rPr>
        <w:t>ствлении хозяйственной и иной деятельности;</w:t>
      </w:r>
    </w:p>
    <w:p w:rsidR="00000000" w:rsidRPr="00A025C6" w:rsidRDefault="007070A7" w:rsidP="00A025C6">
      <w:pPr>
        <w:suppressAutoHyphens w:val="0"/>
        <w:spacing w:line="200" w:lineRule="atLeas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-организация экологического просвещения, информирование населения о </w:t>
      </w:r>
      <w:r w:rsidRPr="00A025C6">
        <w:rPr>
          <w:color w:val="00000A"/>
          <w:sz w:val="28"/>
          <w:szCs w:val="28"/>
        </w:rPr>
        <w:t>состоянии окружающей среды, формирование экологической культуры;</w:t>
      </w:r>
    </w:p>
    <w:p w:rsidR="00000000" w:rsidRPr="00A025C6" w:rsidRDefault="007070A7" w:rsidP="00A025C6">
      <w:pPr>
        <w:suppressAutoHyphens w:val="0"/>
        <w:spacing w:line="200" w:lineRule="atLeast"/>
        <w:ind w:firstLine="709"/>
        <w:jc w:val="both"/>
        <w:rPr>
          <w:color w:val="00000A"/>
          <w:spacing w:val="-2"/>
          <w:sz w:val="28"/>
          <w:szCs w:val="28"/>
        </w:rPr>
      </w:pPr>
      <w:r w:rsidRPr="00A025C6">
        <w:rPr>
          <w:color w:val="00000A"/>
          <w:sz w:val="28"/>
          <w:szCs w:val="28"/>
        </w:rPr>
        <w:t>-повышение эффективности, качества и надежности предоставления услуг населению</w:t>
      </w:r>
      <w:r w:rsidRPr="00A025C6">
        <w:rPr>
          <w:color w:val="00000A"/>
          <w:sz w:val="28"/>
          <w:szCs w:val="28"/>
        </w:rPr>
        <w:t xml:space="preserve"> в сфере обращения с твёрдыми </w:t>
      </w:r>
      <w:r w:rsidR="00301305" w:rsidRPr="00A025C6">
        <w:rPr>
          <w:color w:val="00000A"/>
          <w:sz w:val="28"/>
          <w:szCs w:val="28"/>
        </w:rPr>
        <w:t>коммунальными</w:t>
      </w:r>
      <w:r w:rsidRPr="00A025C6">
        <w:rPr>
          <w:color w:val="00000A"/>
          <w:sz w:val="28"/>
          <w:szCs w:val="28"/>
        </w:rPr>
        <w:t xml:space="preserve"> отходами. </w:t>
      </w:r>
    </w:p>
    <w:p w:rsidR="00000000" w:rsidRPr="00A025C6" w:rsidRDefault="007070A7" w:rsidP="00A025C6">
      <w:pPr>
        <w:shd w:val="clear" w:color="auto" w:fill="FFFFFF"/>
        <w:tabs>
          <w:tab w:val="left" w:pos="708"/>
          <w:tab w:val="center" w:pos="4677"/>
          <w:tab w:val="right" w:pos="9355"/>
        </w:tabs>
        <w:suppressAutoHyphens w:val="0"/>
        <w:spacing w:line="200" w:lineRule="atLeast"/>
        <w:ind w:firstLine="709"/>
        <w:jc w:val="both"/>
        <w:rPr>
          <w:color w:val="000000"/>
          <w:spacing w:val="-2"/>
          <w:sz w:val="28"/>
          <w:szCs w:val="28"/>
        </w:rPr>
      </w:pPr>
      <w:r w:rsidRPr="00A025C6">
        <w:rPr>
          <w:color w:val="00000A"/>
          <w:spacing w:val="-2"/>
          <w:sz w:val="28"/>
          <w:szCs w:val="28"/>
        </w:rPr>
        <w:t xml:space="preserve">Для решения данных проблем разработана муниципальная программа </w:t>
      </w:r>
      <w:r w:rsidR="00301305" w:rsidRPr="00A025C6">
        <w:rPr>
          <w:color w:val="00000A"/>
          <w:sz w:val="28"/>
          <w:szCs w:val="28"/>
        </w:rPr>
        <w:t>муниципального образования «</w:t>
      </w:r>
      <w:proofErr w:type="spellStart"/>
      <w:r w:rsidR="00301305" w:rsidRPr="00A025C6">
        <w:rPr>
          <w:color w:val="00000A"/>
          <w:sz w:val="28"/>
          <w:szCs w:val="28"/>
        </w:rPr>
        <w:t>Люры</w:t>
      </w:r>
      <w:proofErr w:type="spellEnd"/>
      <w:r w:rsidR="00301305" w:rsidRPr="00A025C6">
        <w:rPr>
          <w:color w:val="00000A"/>
          <w:sz w:val="28"/>
          <w:szCs w:val="28"/>
        </w:rPr>
        <w:t>»</w:t>
      </w:r>
      <w:r w:rsidRPr="00A025C6">
        <w:rPr>
          <w:color w:val="00000A"/>
          <w:spacing w:val="-2"/>
          <w:sz w:val="28"/>
          <w:szCs w:val="28"/>
        </w:rPr>
        <w:t xml:space="preserve"> «</w:t>
      </w:r>
      <w:r w:rsidR="00301305" w:rsidRPr="00A025C6">
        <w:rPr>
          <w:rFonts w:eastAsia="Calibri"/>
          <w:color w:val="000000"/>
          <w:spacing w:val="-2"/>
          <w:kern w:val="1"/>
          <w:sz w:val="28"/>
          <w:szCs w:val="28"/>
        </w:rPr>
        <w:t xml:space="preserve">Охрана окружающей среды </w:t>
      </w:r>
      <w:r w:rsidR="00301305" w:rsidRPr="00A025C6">
        <w:rPr>
          <w:color w:val="242424"/>
          <w:sz w:val="28"/>
          <w:szCs w:val="28"/>
        </w:rPr>
        <w:t>в МО «</w:t>
      </w:r>
      <w:proofErr w:type="spellStart"/>
      <w:r w:rsidR="00301305" w:rsidRPr="00A025C6">
        <w:rPr>
          <w:color w:val="242424"/>
          <w:sz w:val="28"/>
          <w:szCs w:val="28"/>
        </w:rPr>
        <w:t>Люры</w:t>
      </w:r>
      <w:proofErr w:type="spellEnd"/>
      <w:r w:rsidR="00301305" w:rsidRPr="00A025C6">
        <w:rPr>
          <w:color w:val="242424"/>
          <w:sz w:val="28"/>
          <w:szCs w:val="28"/>
        </w:rPr>
        <w:t xml:space="preserve">» на 2019 - 2024 </w:t>
      </w:r>
      <w:proofErr w:type="spellStart"/>
      <w:proofErr w:type="gramStart"/>
      <w:r w:rsidR="00301305" w:rsidRPr="00A025C6">
        <w:rPr>
          <w:color w:val="242424"/>
          <w:sz w:val="28"/>
          <w:szCs w:val="28"/>
        </w:rPr>
        <w:t>гг</w:t>
      </w:r>
      <w:proofErr w:type="spellEnd"/>
      <w:proofErr w:type="gramEnd"/>
      <w:r w:rsidR="00301305" w:rsidRPr="00A025C6">
        <w:rPr>
          <w:color w:val="000000"/>
          <w:spacing w:val="-2"/>
          <w:sz w:val="28"/>
          <w:szCs w:val="28"/>
        </w:rPr>
        <w:t>»</w:t>
      </w:r>
      <w:r w:rsidRPr="00A025C6">
        <w:rPr>
          <w:color w:val="00000A"/>
          <w:spacing w:val="-2"/>
          <w:sz w:val="28"/>
          <w:szCs w:val="28"/>
        </w:rPr>
        <w:t>.</w:t>
      </w:r>
    </w:p>
    <w:p w:rsidR="00000000" w:rsidRPr="00A025C6" w:rsidRDefault="007070A7" w:rsidP="00A025C6">
      <w:pPr>
        <w:autoSpaceDE w:val="0"/>
        <w:spacing w:line="200" w:lineRule="atLeast"/>
        <w:ind w:firstLine="709"/>
        <w:jc w:val="both"/>
        <w:rPr>
          <w:color w:val="000000"/>
          <w:spacing w:val="-2"/>
          <w:sz w:val="28"/>
          <w:szCs w:val="28"/>
        </w:rPr>
      </w:pPr>
      <w:r w:rsidRPr="00A025C6">
        <w:rPr>
          <w:color w:val="000000"/>
          <w:spacing w:val="-2"/>
          <w:sz w:val="28"/>
          <w:szCs w:val="28"/>
        </w:rPr>
        <w:t>На р</w:t>
      </w:r>
      <w:r w:rsidR="00301305" w:rsidRPr="00A025C6">
        <w:rPr>
          <w:color w:val="000000"/>
          <w:spacing w:val="-2"/>
          <w:sz w:val="28"/>
          <w:szCs w:val="28"/>
        </w:rPr>
        <w:t xml:space="preserve">еализацию всех мероприятий в 2020 </w:t>
      </w:r>
      <w:r w:rsidRPr="00A025C6">
        <w:rPr>
          <w:color w:val="000000"/>
          <w:spacing w:val="-2"/>
          <w:sz w:val="28"/>
          <w:szCs w:val="28"/>
        </w:rPr>
        <w:t>году</w:t>
      </w:r>
      <w:r w:rsidRPr="00A025C6">
        <w:rPr>
          <w:color w:val="000000"/>
          <w:spacing w:val="-2"/>
          <w:sz w:val="28"/>
          <w:szCs w:val="28"/>
        </w:rPr>
        <w:t xml:space="preserve"> бюджетом </w:t>
      </w:r>
      <w:r w:rsidR="00301305" w:rsidRPr="00A025C6">
        <w:rPr>
          <w:color w:val="00000A"/>
          <w:sz w:val="28"/>
          <w:szCs w:val="28"/>
        </w:rPr>
        <w:t>муниципального образования «</w:t>
      </w:r>
      <w:proofErr w:type="spellStart"/>
      <w:r w:rsidR="00301305" w:rsidRPr="00A025C6">
        <w:rPr>
          <w:color w:val="00000A"/>
          <w:sz w:val="28"/>
          <w:szCs w:val="28"/>
        </w:rPr>
        <w:t>Люры</w:t>
      </w:r>
      <w:proofErr w:type="spellEnd"/>
      <w:r w:rsidR="00301305" w:rsidRPr="00A025C6">
        <w:rPr>
          <w:color w:val="00000A"/>
          <w:sz w:val="28"/>
          <w:szCs w:val="28"/>
        </w:rPr>
        <w:t>»</w:t>
      </w:r>
      <w:r w:rsidRPr="00A025C6">
        <w:rPr>
          <w:color w:val="000000"/>
          <w:spacing w:val="-2"/>
          <w:sz w:val="28"/>
          <w:szCs w:val="28"/>
        </w:rPr>
        <w:t xml:space="preserve"> предусмотрено </w:t>
      </w:r>
      <w:r w:rsidR="00567904">
        <w:rPr>
          <w:color w:val="000000"/>
          <w:sz w:val="27"/>
          <w:szCs w:val="27"/>
        </w:rPr>
        <w:t>1432475</w:t>
      </w:r>
      <w:r w:rsidRPr="00A025C6">
        <w:rPr>
          <w:bCs/>
          <w:color w:val="000000"/>
          <w:spacing w:val="-22"/>
          <w:kern w:val="1"/>
          <w:sz w:val="28"/>
          <w:szCs w:val="28"/>
        </w:rPr>
        <w:t>,0</w:t>
      </w:r>
      <w:r w:rsidRPr="00A025C6">
        <w:rPr>
          <w:bCs/>
          <w:color w:val="000000"/>
          <w:spacing w:val="-22"/>
          <w:kern w:val="1"/>
          <w:sz w:val="28"/>
          <w:szCs w:val="28"/>
        </w:rPr>
        <w:t xml:space="preserve"> </w:t>
      </w:r>
      <w:r w:rsidRPr="00A025C6">
        <w:rPr>
          <w:color w:val="000000"/>
          <w:spacing w:val="-2"/>
          <w:sz w:val="28"/>
          <w:szCs w:val="28"/>
        </w:rPr>
        <w:t xml:space="preserve"> рублей. Фактическое освоение </w:t>
      </w:r>
      <w:r w:rsidR="00301305" w:rsidRPr="00A025C6">
        <w:rPr>
          <w:color w:val="000000"/>
          <w:spacing w:val="-2"/>
          <w:sz w:val="28"/>
          <w:szCs w:val="28"/>
        </w:rPr>
        <w:t xml:space="preserve">средств </w:t>
      </w:r>
      <w:r w:rsidR="00567904">
        <w:rPr>
          <w:color w:val="000000"/>
          <w:sz w:val="27"/>
          <w:szCs w:val="27"/>
        </w:rPr>
        <w:t>1432475</w:t>
      </w:r>
      <w:r w:rsidR="00567904">
        <w:rPr>
          <w:color w:val="000000"/>
          <w:sz w:val="27"/>
          <w:szCs w:val="27"/>
        </w:rPr>
        <w:t>,0</w:t>
      </w:r>
      <w:r w:rsidR="00567904">
        <w:rPr>
          <w:color w:val="000000"/>
          <w:spacing w:val="-2"/>
          <w:sz w:val="28"/>
          <w:szCs w:val="28"/>
        </w:rPr>
        <w:t xml:space="preserve"> рубл</w:t>
      </w:r>
      <w:r w:rsidR="00301305" w:rsidRPr="00A025C6">
        <w:rPr>
          <w:color w:val="000000"/>
          <w:spacing w:val="-2"/>
          <w:sz w:val="28"/>
          <w:szCs w:val="28"/>
        </w:rPr>
        <w:t>ей или 100</w:t>
      </w:r>
      <w:r w:rsidRPr="00A025C6">
        <w:rPr>
          <w:color w:val="000000"/>
          <w:spacing w:val="-2"/>
          <w:sz w:val="28"/>
          <w:szCs w:val="28"/>
        </w:rPr>
        <w:t>%.</w:t>
      </w:r>
    </w:p>
    <w:p w:rsidR="00000000" w:rsidRDefault="007070A7">
      <w:pPr>
        <w:autoSpaceDE w:val="0"/>
        <w:spacing w:line="200" w:lineRule="atLeast"/>
        <w:ind w:firstLine="709"/>
        <w:jc w:val="both"/>
        <w:rPr>
          <w:color w:val="000000"/>
          <w:spacing w:val="-2"/>
          <w:sz w:val="28"/>
          <w:szCs w:val="28"/>
        </w:rPr>
      </w:pPr>
    </w:p>
    <w:p w:rsidR="00000000" w:rsidRDefault="007070A7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Результаты реализации основных мероприятий подпрограмм, а также сведения о достижении контрольных событи</w:t>
      </w:r>
      <w:r>
        <w:rPr>
          <w:b/>
          <w:sz w:val="28"/>
          <w:szCs w:val="28"/>
        </w:rPr>
        <w:t>й</w:t>
      </w:r>
    </w:p>
    <w:p w:rsidR="00000000" w:rsidRDefault="007070A7">
      <w:pPr>
        <w:widowControl w:val="0"/>
        <w:autoSpaceDE w:val="0"/>
        <w:spacing w:line="200" w:lineRule="atLeast"/>
        <w:ind w:firstLine="709"/>
        <w:jc w:val="center"/>
        <w:rPr>
          <w:b/>
          <w:sz w:val="28"/>
          <w:szCs w:val="28"/>
        </w:rPr>
      </w:pPr>
    </w:p>
    <w:p w:rsidR="00000000" w:rsidRPr="00A025C6" w:rsidRDefault="00567904" w:rsidP="00A025C6">
      <w:pPr>
        <w:suppressAutoHyphens w:val="0"/>
        <w:spacing w:line="200" w:lineRule="atLeas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Достижению результатов в 2020</w:t>
      </w:r>
      <w:r w:rsidR="007070A7" w:rsidRPr="00A025C6">
        <w:rPr>
          <w:color w:val="00000A"/>
          <w:sz w:val="28"/>
          <w:szCs w:val="28"/>
        </w:rPr>
        <w:t xml:space="preserve"> году способствовала реализация ответственным исполнителем основных мероприятий муниципальной программы.</w:t>
      </w:r>
    </w:p>
    <w:p w:rsidR="00000000" w:rsidRPr="00A025C6" w:rsidRDefault="00567904" w:rsidP="00A025C6">
      <w:pPr>
        <w:suppressAutoHyphens w:val="0"/>
        <w:spacing w:line="200" w:lineRule="atLeas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рамках </w:t>
      </w:r>
      <w:r w:rsidR="007070A7" w:rsidRPr="00A025C6">
        <w:rPr>
          <w:color w:val="00000A"/>
          <w:sz w:val="28"/>
          <w:szCs w:val="28"/>
        </w:rPr>
        <w:t>программы «Охрана окружающей среды</w:t>
      </w:r>
      <w:r>
        <w:rPr>
          <w:color w:val="00000A"/>
          <w:sz w:val="28"/>
          <w:szCs w:val="28"/>
        </w:rPr>
        <w:t>»</w:t>
      </w:r>
      <w:r w:rsidR="007070A7" w:rsidRPr="00A025C6">
        <w:rPr>
          <w:color w:val="00000A"/>
          <w:sz w:val="28"/>
          <w:szCs w:val="28"/>
        </w:rPr>
        <w:t xml:space="preserve"> </w:t>
      </w:r>
      <w:r w:rsidR="007070A7" w:rsidRPr="00A025C6">
        <w:rPr>
          <w:color w:val="00000A"/>
          <w:sz w:val="28"/>
          <w:szCs w:val="28"/>
        </w:rPr>
        <w:t>пр</w:t>
      </w:r>
      <w:r w:rsidR="007070A7" w:rsidRPr="00A025C6">
        <w:rPr>
          <w:color w:val="00000A"/>
          <w:sz w:val="28"/>
          <w:szCs w:val="28"/>
        </w:rPr>
        <w:t xml:space="preserve">едусмотрено </w:t>
      </w:r>
      <w:r w:rsidR="00301305" w:rsidRPr="00A025C6">
        <w:rPr>
          <w:color w:val="00000A"/>
          <w:sz w:val="28"/>
          <w:szCs w:val="28"/>
        </w:rPr>
        <w:t>2</w:t>
      </w:r>
      <w:r w:rsidR="007070A7" w:rsidRPr="00A025C6">
        <w:rPr>
          <w:color w:val="00000A"/>
          <w:sz w:val="28"/>
          <w:szCs w:val="28"/>
        </w:rPr>
        <w:t xml:space="preserve"> основных мероприятия.</w:t>
      </w:r>
    </w:p>
    <w:p w:rsidR="00000000" w:rsidRPr="00A025C6" w:rsidRDefault="007070A7" w:rsidP="00A025C6">
      <w:pPr>
        <w:suppressAutoHyphens w:val="0"/>
        <w:spacing w:line="200" w:lineRule="atLeast"/>
        <w:ind w:firstLine="709"/>
        <w:jc w:val="both"/>
        <w:rPr>
          <w:color w:val="00000A"/>
          <w:sz w:val="28"/>
          <w:szCs w:val="28"/>
        </w:rPr>
      </w:pPr>
      <w:r w:rsidRPr="00A025C6">
        <w:rPr>
          <w:color w:val="00000A"/>
          <w:sz w:val="28"/>
          <w:szCs w:val="28"/>
        </w:rPr>
        <w:t xml:space="preserve">Основное мероприятие 1.1. </w:t>
      </w:r>
      <w:r w:rsidR="00301305" w:rsidRPr="00A025C6">
        <w:rPr>
          <w:sz w:val="28"/>
          <w:szCs w:val="28"/>
        </w:rPr>
        <w:t>Обеспечение экологической безопасности и охраны природных объектов</w:t>
      </w:r>
    </w:p>
    <w:p w:rsidR="00301305" w:rsidRPr="00A025C6" w:rsidRDefault="00301305" w:rsidP="00A025C6">
      <w:pPr>
        <w:pStyle w:val="af6"/>
        <w:ind w:firstLine="709"/>
        <w:jc w:val="both"/>
        <w:rPr>
          <w:color w:val="000000"/>
          <w:sz w:val="28"/>
          <w:szCs w:val="28"/>
        </w:rPr>
      </w:pPr>
      <w:r w:rsidRPr="00A025C6">
        <w:rPr>
          <w:color w:val="000000"/>
          <w:sz w:val="28"/>
          <w:szCs w:val="28"/>
        </w:rPr>
        <w:t xml:space="preserve">Был заключен муниципальный контракт по созданию 13 площадок </w:t>
      </w:r>
      <w:r w:rsidR="00567904">
        <w:rPr>
          <w:color w:val="000000"/>
          <w:sz w:val="28"/>
          <w:szCs w:val="28"/>
        </w:rPr>
        <w:t xml:space="preserve">для </w:t>
      </w:r>
      <w:r w:rsidRPr="00A025C6">
        <w:rPr>
          <w:color w:val="000000"/>
          <w:sz w:val="28"/>
          <w:szCs w:val="28"/>
        </w:rPr>
        <w:t xml:space="preserve">ТКО в д. </w:t>
      </w:r>
      <w:proofErr w:type="spellStart"/>
      <w:r w:rsidR="00A025C6" w:rsidRPr="00A025C6">
        <w:rPr>
          <w:color w:val="000000"/>
          <w:sz w:val="28"/>
          <w:szCs w:val="28"/>
        </w:rPr>
        <w:t>Люры</w:t>
      </w:r>
      <w:proofErr w:type="spellEnd"/>
      <w:r w:rsidR="00A025C6" w:rsidRPr="00A025C6">
        <w:rPr>
          <w:color w:val="000000"/>
          <w:sz w:val="28"/>
          <w:szCs w:val="28"/>
        </w:rPr>
        <w:t xml:space="preserve">, </w:t>
      </w:r>
      <w:proofErr w:type="spellStart"/>
      <w:r w:rsidR="00A025C6" w:rsidRPr="00A025C6">
        <w:rPr>
          <w:color w:val="000000"/>
          <w:sz w:val="28"/>
          <w:szCs w:val="28"/>
        </w:rPr>
        <w:t>Бохолдой</w:t>
      </w:r>
      <w:proofErr w:type="spellEnd"/>
      <w:r w:rsidR="00A025C6" w:rsidRPr="00A025C6">
        <w:rPr>
          <w:color w:val="000000"/>
          <w:sz w:val="28"/>
          <w:szCs w:val="28"/>
        </w:rPr>
        <w:t>, Бахай-2</w:t>
      </w:r>
      <w:r w:rsidR="00567904">
        <w:rPr>
          <w:color w:val="000000"/>
          <w:sz w:val="28"/>
          <w:szCs w:val="28"/>
        </w:rPr>
        <w:t xml:space="preserve"> и </w:t>
      </w:r>
      <w:r w:rsidR="00567904" w:rsidRPr="00A025C6">
        <w:rPr>
          <w:color w:val="000000"/>
          <w:sz w:val="28"/>
          <w:szCs w:val="28"/>
        </w:rPr>
        <w:t>по при</w:t>
      </w:r>
      <w:r w:rsidR="00567904">
        <w:rPr>
          <w:color w:val="000000"/>
          <w:sz w:val="28"/>
          <w:szCs w:val="28"/>
        </w:rPr>
        <w:t>обретению 39 мусорных контейнеров</w:t>
      </w:r>
      <w:r w:rsidR="00A025C6" w:rsidRPr="00A025C6">
        <w:rPr>
          <w:color w:val="000000"/>
          <w:sz w:val="28"/>
          <w:szCs w:val="28"/>
        </w:rPr>
        <w:t xml:space="preserve"> </w:t>
      </w:r>
      <w:r w:rsidRPr="00A025C6">
        <w:rPr>
          <w:color w:val="000000"/>
          <w:sz w:val="28"/>
          <w:szCs w:val="28"/>
        </w:rPr>
        <w:t>на</w:t>
      </w:r>
      <w:r w:rsidR="00567904">
        <w:rPr>
          <w:color w:val="000000"/>
          <w:sz w:val="28"/>
          <w:szCs w:val="28"/>
        </w:rPr>
        <w:t xml:space="preserve"> общую</w:t>
      </w:r>
      <w:bookmarkStart w:id="0" w:name="_GoBack"/>
      <w:bookmarkEnd w:id="0"/>
      <w:r w:rsidRPr="00A025C6">
        <w:rPr>
          <w:color w:val="000000"/>
          <w:sz w:val="28"/>
          <w:szCs w:val="28"/>
        </w:rPr>
        <w:t xml:space="preserve"> сумму </w:t>
      </w:r>
      <w:r w:rsidR="00567904">
        <w:rPr>
          <w:color w:val="000000"/>
          <w:sz w:val="27"/>
          <w:szCs w:val="27"/>
        </w:rPr>
        <w:t>1432475</w:t>
      </w:r>
      <w:r w:rsidR="00567904">
        <w:rPr>
          <w:color w:val="000000"/>
          <w:sz w:val="27"/>
          <w:szCs w:val="27"/>
        </w:rPr>
        <w:t xml:space="preserve"> </w:t>
      </w:r>
      <w:r w:rsidRPr="00A025C6">
        <w:rPr>
          <w:color w:val="000000"/>
          <w:sz w:val="28"/>
          <w:szCs w:val="28"/>
        </w:rPr>
        <w:t>рублей;</w:t>
      </w:r>
    </w:p>
    <w:p w:rsidR="00000000" w:rsidRPr="00567904" w:rsidRDefault="00A025C6" w:rsidP="00567904">
      <w:pPr>
        <w:pStyle w:val="af6"/>
        <w:ind w:firstLine="709"/>
        <w:jc w:val="both"/>
        <w:rPr>
          <w:color w:val="000000"/>
          <w:sz w:val="28"/>
          <w:szCs w:val="28"/>
        </w:rPr>
      </w:pPr>
      <w:r w:rsidRPr="00A025C6">
        <w:rPr>
          <w:color w:val="000000"/>
          <w:sz w:val="28"/>
          <w:szCs w:val="28"/>
        </w:rPr>
        <w:t xml:space="preserve">Вывоз мусора осуществляется региональным оператором РТ-НЭО. </w:t>
      </w:r>
    </w:p>
    <w:p w:rsidR="00000000" w:rsidRPr="00A025C6" w:rsidRDefault="007070A7" w:rsidP="00A025C6">
      <w:pPr>
        <w:suppressAutoHyphens w:val="0"/>
        <w:spacing w:line="200" w:lineRule="atLeast"/>
        <w:ind w:firstLine="709"/>
        <w:rPr>
          <w:sz w:val="28"/>
          <w:szCs w:val="28"/>
        </w:rPr>
      </w:pPr>
      <w:r w:rsidRPr="00A025C6">
        <w:rPr>
          <w:color w:val="00000A"/>
          <w:sz w:val="28"/>
          <w:szCs w:val="28"/>
        </w:rPr>
        <w:lastRenderedPageBreak/>
        <w:t xml:space="preserve">Основное мероприятие 1.2. </w:t>
      </w:r>
      <w:r w:rsidR="00A025C6" w:rsidRPr="00A025C6">
        <w:rPr>
          <w:sz w:val="28"/>
          <w:szCs w:val="28"/>
        </w:rPr>
        <w:t>Отходы производства и потребления</w:t>
      </w:r>
    </w:p>
    <w:p w:rsidR="00A025C6" w:rsidRDefault="00A025C6" w:rsidP="00A025C6">
      <w:pPr>
        <w:suppressAutoHyphens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025C6">
        <w:rPr>
          <w:color w:val="000000"/>
          <w:sz w:val="28"/>
          <w:szCs w:val="28"/>
        </w:rPr>
        <w:t>Администрация МО «</w:t>
      </w:r>
      <w:proofErr w:type="spellStart"/>
      <w:r w:rsidRPr="00A025C6">
        <w:rPr>
          <w:color w:val="000000"/>
          <w:sz w:val="28"/>
          <w:szCs w:val="28"/>
        </w:rPr>
        <w:t>Люры</w:t>
      </w:r>
      <w:proofErr w:type="spellEnd"/>
      <w:r w:rsidRPr="00A025C6">
        <w:rPr>
          <w:color w:val="000000"/>
          <w:sz w:val="28"/>
          <w:szCs w:val="28"/>
        </w:rPr>
        <w:t xml:space="preserve">» подала документы на получение субсидии из областного бюджета в целях </w:t>
      </w:r>
      <w:proofErr w:type="spellStart"/>
      <w:r w:rsidRPr="00A025C6">
        <w:rPr>
          <w:color w:val="000000"/>
          <w:sz w:val="28"/>
          <w:szCs w:val="28"/>
        </w:rPr>
        <w:t>софинансирования</w:t>
      </w:r>
      <w:proofErr w:type="spellEnd"/>
      <w:r w:rsidRPr="00A025C6">
        <w:rPr>
          <w:color w:val="000000"/>
          <w:sz w:val="28"/>
          <w:szCs w:val="28"/>
        </w:rPr>
        <w:t xml:space="preserve"> на реализацию мероприятия по сбору, транспортированию и утилизации ТКО с несанкционированный свалки возле д. </w:t>
      </w:r>
      <w:proofErr w:type="spellStart"/>
      <w:r w:rsidRPr="00A025C6">
        <w:rPr>
          <w:color w:val="000000"/>
          <w:sz w:val="28"/>
          <w:szCs w:val="28"/>
        </w:rPr>
        <w:t>Люры</w:t>
      </w:r>
      <w:proofErr w:type="spellEnd"/>
      <w:r w:rsidRPr="00A025C6">
        <w:rPr>
          <w:color w:val="000000"/>
          <w:sz w:val="28"/>
          <w:szCs w:val="28"/>
        </w:rPr>
        <w:t xml:space="preserve"> на 2022г (постановление правительства Иркутской области от 6 сентября 2019г. № 741-пп «Об утверждении Положения о предоставлении субсидий из областного бюджета местным бюджетам в целях </w:t>
      </w:r>
      <w:proofErr w:type="spellStart"/>
      <w:r w:rsidRPr="00A025C6">
        <w:rPr>
          <w:color w:val="000000"/>
          <w:sz w:val="28"/>
          <w:szCs w:val="28"/>
        </w:rPr>
        <w:t>софинансирования</w:t>
      </w:r>
      <w:proofErr w:type="spellEnd"/>
      <w:r w:rsidRPr="00A025C6">
        <w:rPr>
          <w:color w:val="000000"/>
          <w:sz w:val="28"/>
          <w:szCs w:val="28"/>
        </w:rPr>
        <w:t xml:space="preserve"> расходных обязательств муниципальных образований Иркутской области</w:t>
      </w:r>
      <w:proofErr w:type="gramEnd"/>
      <w:r w:rsidRPr="00A025C6">
        <w:rPr>
          <w:color w:val="000000"/>
          <w:sz w:val="28"/>
          <w:szCs w:val="28"/>
        </w:rPr>
        <w:t xml:space="preserve">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отходов»)</w:t>
      </w:r>
    </w:p>
    <w:p w:rsidR="00A025C6" w:rsidRPr="00A025C6" w:rsidRDefault="00A025C6" w:rsidP="00A025C6">
      <w:pPr>
        <w:suppressAutoHyphens w:val="0"/>
        <w:spacing w:line="200" w:lineRule="atLeast"/>
        <w:ind w:firstLine="709"/>
        <w:jc w:val="both"/>
        <w:rPr>
          <w:rFonts w:eastAsia="Calibri"/>
          <w:sz w:val="28"/>
          <w:szCs w:val="28"/>
        </w:rPr>
      </w:pPr>
    </w:p>
    <w:p w:rsidR="00000000" w:rsidRDefault="007070A7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3. Анализ факторов, повлиявши</w:t>
      </w:r>
      <w:r>
        <w:rPr>
          <w:b/>
          <w:sz w:val="28"/>
          <w:szCs w:val="28"/>
        </w:rPr>
        <w:t>х на ход реализации муниципальной программы</w:t>
      </w:r>
    </w:p>
    <w:p w:rsidR="00000000" w:rsidRDefault="007070A7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</w:p>
    <w:p w:rsidR="00000000" w:rsidRDefault="007070A7">
      <w:pPr>
        <w:widowControl w:val="0"/>
        <w:suppressAutoHyphens w:val="0"/>
        <w:autoSpaceDE w:val="0"/>
        <w:spacing w:line="200" w:lineRule="atLeast"/>
        <w:ind w:firstLine="709"/>
        <w:jc w:val="both"/>
        <w:rPr>
          <w:sz w:val="28"/>
          <w:szCs w:val="28"/>
          <w:shd w:val="clear" w:color="auto" w:fill="FFFF00"/>
        </w:rPr>
      </w:pPr>
      <w:r>
        <w:rPr>
          <w:color w:val="00000A"/>
          <w:kern w:val="1"/>
          <w:sz w:val="28"/>
          <w:szCs w:val="28"/>
        </w:rPr>
        <w:t>Все п</w:t>
      </w:r>
      <w:r w:rsidR="00301305">
        <w:rPr>
          <w:color w:val="00000A"/>
          <w:kern w:val="1"/>
          <w:sz w:val="28"/>
          <w:szCs w:val="28"/>
        </w:rPr>
        <w:t>редусмотренные программой в 2020</w:t>
      </w:r>
      <w:r>
        <w:rPr>
          <w:color w:val="00000A"/>
          <w:kern w:val="1"/>
          <w:sz w:val="28"/>
          <w:szCs w:val="28"/>
        </w:rPr>
        <w:t xml:space="preserve"> году основные мероприятия выполнены в полном объеме в установленные сроки.</w:t>
      </w:r>
    </w:p>
    <w:p w:rsidR="00000000" w:rsidRDefault="007070A7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000000" w:rsidRDefault="007070A7">
      <w:pPr>
        <w:widowControl w:val="0"/>
        <w:autoSpaceDE w:val="0"/>
        <w:ind w:firstLine="540"/>
        <w:jc w:val="center"/>
      </w:pPr>
      <w:r>
        <w:rPr>
          <w:b/>
          <w:sz w:val="28"/>
          <w:szCs w:val="28"/>
        </w:rPr>
        <w:t>Раздел 4. Сведения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использовании бюджетных ассигнований и внебюджетных средств на реализацию м</w:t>
      </w:r>
      <w:r>
        <w:rPr>
          <w:b/>
          <w:sz w:val="28"/>
          <w:szCs w:val="28"/>
        </w:rPr>
        <w:t>униципальной программы</w:t>
      </w:r>
    </w:p>
    <w:p w:rsidR="00000000" w:rsidRDefault="007070A7">
      <w:pPr>
        <w:widowControl w:val="0"/>
        <w:ind w:left="720" w:right="54"/>
        <w:jc w:val="center"/>
      </w:pPr>
    </w:p>
    <w:p w:rsidR="00000000" w:rsidRDefault="007070A7">
      <w:pPr>
        <w:widowControl w:val="0"/>
        <w:autoSpaceDE w:val="0"/>
        <w:ind w:firstLine="567"/>
        <w:jc w:val="both"/>
        <w:rPr>
          <w:rFonts w:eastAsia="Arial Unicode MS" w:cs="Tahoma"/>
          <w:kern w:val="1"/>
          <w:sz w:val="28"/>
          <w:szCs w:val="28"/>
        </w:rPr>
      </w:pPr>
      <w:r>
        <w:rPr>
          <w:sz w:val="28"/>
          <w:szCs w:val="28"/>
        </w:rPr>
        <w:t>Объем средств на реализацию муниципальной программы в 20</w:t>
      </w:r>
      <w:r w:rsidR="00A025C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за счет средств бюджета поселения по плану составил </w:t>
      </w:r>
      <w:r w:rsidR="00567904">
        <w:rPr>
          <w:color w:val="000000"/>
          <w:sz w:val="27"/>
          <w:szCs w:val="27"/>
        </w:rPr>
        <w:t>1432475</w:t>
      </w:r>
      <w:r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руб., фактически израсходовано – </w:t>
      </w:r>
      <w:r w:rsidR="00567904">
        <w:rPr>
          <w:color w:val="000000"/>
          <w:sz w:val="27"/>
          <w:szCs w:val="27"/>
        </w:rPr>
        <w:t>1432475</w:t>
      </w:r>
      <w:r w:rsidR="00567904">
        <w:rPr>
          <w:sz w:val="28"/>
          <w:szCs w:val="28"/>
        </w:rPr>
        <w:t>,0</w:t>
      </w:r>
      <w:r w:rsidR="00A025C6">
        <w:rPr>
          <w:sz w:val="28"/>
          <w:szCs w:val="28"/>
        </w:rPr>
        <w:t xml:space="preserve"> руб. (100</w:t>
      </w:r>
      <w:r>
        <w:rPr>
          <w:sz w:val="28"/>
          <w:szCs w:val="28"/>
        </w:rPr>
        <w:t xml:space="preserve"> %).</w:t>
      </w:r>
    </w:p>
    <w:p w:rsidR="00000000" w:rsidRDefault="007070A7">
      <w:pPr>
        <w:widowControl w:val="0"/>
        <w:autoSpaceDE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</w:p>
    <w:p w:rsidR="00000000" w:rsidRDefault="007070A7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000000" w:rsidRDefault="007070A7">
      <w:pPr>
        <w:widowControl w:val="0"/>
        <w:autoSpaceDE w:val="0"/>
        <w:jc w:val="both"/>
        <w:rPr>
          <w:sz w:val="28"/>
          <w:szCs w:val="28"/>
        </w:rPr>
      </w:pPr>
    </w:p>
    <w:p w:rsidR="00000000" w:rsidRDefault="007070A7">
      <w:pPr>
        <w:widowControl w:val="0"/>
        <w:autoSpaceDE w:val="0"/>
        <w:jc w:val="both"/>
        <w:rPr>
          <w:sz w:val="28"/>
          <w:szCs w:val="28"/>
        </w:rPr>
      </w:pPr>
    </w:p>
    <w:sectPr w:rsidR="00000000" w:rsidSect="00A02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3" w:right="776" w:bottom="567" w:left="993" w:header="720" w:footer="71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70A7">
      <w:r>
        <w:separator/>
      </w:r>
    </w:p>
  </w:endnote>
  <w:endnote w:type="continuationSeparator" w:id="0">
    <w:p w:rsidR="00000000" w:rsidRDefault="0070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70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70A7">
    <w:pPr>
      <w:pStyle w:val="ad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70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70A7">
      <w:r>
        <w:separator/>
      </w:r>
    </w:p>
  </w:footnote>
  <w:footnote w:type="continuationSeparator" w:id="0">
    <w:p w:rsidR="00000000" w:rsidRDefault="0070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70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70A7">
    <w:pPr>
      <w:pStyle w:val="af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70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05"/>
    <w:rsid w:val="00301305"/>
    <w:rsid w:val="00567904"/>
    <w:rsid w:val="007070A7"/>
    <w:rsid w:val="00A0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Hyperlink"/>
    <w:rPr>
      <w:strike w:val="0"/>
      <w:dstrike w:val="0"/>
      <w:color w:val="868788"/>
      <w:u w:val="none"/>
    </w:rPr>
  </w:style>
  <w:style w:type="character" w:styleId="a4">
    <w:name w:val="page number"/>
    <w:basedOn w:val="10"/>
  </w:style>
  <w:style w:type="character" w:customStyle="1" w:styleId="11">
    <w:name w:val="Основной текст1"/>
    <w:rPr>
      <w:rFonts w:ascii="Microsoft Sans Serif" w:eastAsia="Microsoft Sans Serif" w:hAnsi="Microsoft Sans Serif" w:cs="Microsoft Sans Serif"/>
      <w:color w:val="000000"/>
      <w:spacing w:val="3"/>
      <w:w w:val="100"/>
      <w:position w:val="0"/>
      <w:sz w:val="15"/>
      <w:szCs w:val="15"/>
      <w:shd w:val="clear" w:color="auto" w:fill="FFFFFF"/>
      <w:vertAlign w:val="baseline"/>
      <w:lang w:val="ru-RU"/>
    </w:rPr>
  </w:style>
  <w:style w:type="character" w:customStyle="1" w:styleId="a5">
    <w:name w:val="Символ нумерации"/>
  </w:style>
  <w:style w:type="character" w:styleId="a6">
    <w:name w:val="FollowedHyperlink"/>
    <w:rPr>
      <w:rFonts w:cs="Times New Roman"/>
      <w:color w:val="800000"/>
      <w:u w:val="single"/>
    </w:rPr>
  </w:style>
  <w:style w:type="character" w:styleId="a7">
    <w:name w:val="Emphasis"/>
    <w:qFormat/>
    <w:rPr>
      <w:i/>
      <w:i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sz w:val="24"/>
      <w:szCs w:val="24"/>
      <w:lang w:eastAsia="ar-SA"/>
    </w:r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af4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6">
    <w:name w:val="Normal (Web)"/>
    <w:basedOn w:val="a"/>
    <w:uiPriority w:val="99"/>
    <w:unhideWhenUsed/>
    <w:rsid w:val="0030130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Hyperlink"/>
    <w:rPr>
      <w:strike w:val="0"/>
      <w:dstrike w:val="0"/>
      <w:color w:val="868788"/>
      <w:u w:val="none"/>
    </w:rPr>
  </w:style>
  <w:style w:type="character" w:styleId="a4">
    <w:name w:val="page number"/>
    <w:basedOn w:val="10"/>
  </w:style>
  <w:style w:type="character" w:customStyle="1" w:styleId="11">
    <w:name w:val="Основной текст1"/>
    <w:rPr>
      <w:rFonts w:ascii="Microsoft Sans Serif" w:eastAsia="Microsoft Sans Serif" w:hAnsi="Microsoft Sans Serif" w:cs="Microsoft Sans Serif"/>
      <w:color w:val="000000"/>
      <w:spacing w:val="3"/>
      <w:w w:val="100"/>
      <w:position w:val="0"/>
      <w:sz w:val="15"/>
      <w:szCs w:val="15"/>
      <w:shd w:val="clear" w:color="auto" w:fill="FFFFFF"/>
      <w:vertAlign w:val="baseline"/>
      <w:lang w:val="ru-RU"/>
    </w:rPr>
  </w:style>
  <w:style w:type="character" w:customStyle="1" w:styleId="a5">
    <w:name w:val="Символ нумерации"/>
  </w:style>
  <w:style w:type="character" w:styleId="a6">
    <w:name w:val="FollowedHyperlink"/>
    <w:rPr>
      <w:rFonts w:cs="Times New Roman"/>
      <w:color w:val="800000"/>
      <w:u w:val="single"/>
    </w:rPr>
  </w:style>
  <w:style w:type="character" w:styleId="a7">
    <w:name w:val="Emphasis"/>
    <w:qFormat/>
    <w:rPr>
      <w:i/>
      <w:i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sz w:val="24"/>
      <w:szCs w:val="24"/>
      <w:lang w:eastAsia="ar-SA"/>
    </w:r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styleId="af4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6">
    <w:name w:val="Normal (Web)"/>
    <w:basedOn w:val="a"/>
    <w:uiPriority w:val="99"/>
    <w:unhideWhenUsed/>
    <w:rsid w:val="0030130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ForhaxeD</cp:lastModifiedBy>
  <cp:revision>4</cp:revision>
  <cp:lastPrinted>2020-05-13T01:57:00Z</cp:lastPrinted>
  <dcterms:created xsi:type="dcterms:W3CDTF">2021-06-09T04:53:00Z</dcterms:created>
  <dcterms:modified xsi:type="dcterms:W3CDTF">2021-06-09T06:41:00Z</dcterms:modified>
</cp:coreProperties>
</file>