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FF" w:rsidRPr="00C8332B" w:rsidRDefault="009C5AA0" w:rsidP="00C8332B">
      <w:pPr>
        <w:pStyle w:val="ConsPlusTitle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24</w:t>
      </w:r>
      <w:r w:rsidR="00A11CFF" w:rsidRPr="00A11CFF">
        <w:rPr>
          <w:sz w:val="32"/>
          <w:szCs w:val="32"/>
        </w:rPr>
        <w:t>.12.2019</w:t>
      </w:r>
      <w:r w:rsidR="00C8332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№142</w:t>
      </w:r>
      <w:bookmarkStart w:id="0" w:name="_GoBack"/>
      <w:bookmarkEnd w:id="0"/>
    </w:p>
    <w:p w:rsidR="00A11CFF" w:rsidRPr="00F52DEB" w:rsidRDefault="00A11CFF" w:rsidP="00A11CFF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A11CFF" w:rsidRPr="009C5AA0" w:rsidRDefault="00A11CFF" w:rsidP="00A11CFF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ИРКУТСКОЙ ОБЛАСТИ</w:t>
      </w:r>
    </w:p>
    <w:p w:rsidR="006F3704" w:rsidRPr="006F3704" w:rsidRDefault="006F3704" w:rsidP="00A11CFF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БАЯНДАЕВСКИЙ РАЙОН</w:t>
      </w:r>
    </w:p>
    <w:p w:rsidR="00A11CFF" w:rsidRPr="00F52DEB" w:rsidRDefault="00A11CFF" w:rsidP="006F3704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МУНИЦИПАЛЬНОЕ ОБРАЗОВАНИЕ</w:t>
      </w:r>
      <w:r w:rsidR="006F3704">
        <w:rPr>
          <w:sz w:val="32"/>
          <w:szCs w:val="32"/>
        </w:rPr>
        <w:t xml:space="preserve"> </w:t>
      </w:r>
      <w:r w:rsidRPr="00FE669B">
        <w:rPr>
          <w:sz w:val="32"/>
          <w:szCs w:val="32"/>
        </w:rPr>
        <w:t>«</w:t>
      </w:r>
      <w:r w:rsidR="006F3704">
        <w:rPr>
          <w:sz w:val="32"/>
          <w:szCs w:val="32"/>
        </w:rPr>
        <w:t>ЛЮРЫ</w:t>
      </w:r>
      <w:r w:rsidRPr="00FE669B">
        <w:rPr>
          <w:sz w:val="32"/>
          <w:szCs w:val="32"/>
        </w:rPr>
        <w:t>»</w:t>
      </w:r>
    </w:p>
    <w:p w:rsidR="00A11CFF" w:rsidRPr="00F52DEB" w:rsidRDefault="00A11CFF" w:rsidP="00A11CFF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ДУМА</w:t>
      </w:r>
    </w:p>
    <w:p w:rsidR="00A11CFF" w:rsidRPr="00661DCB" w:rsidRDefault="00A11CFF" w:rsidP="00A11CFF">
      <w:pPr>
        <w:pStyle w:val="ConsPlusTitle"/>
        <w:jc w:val="center"/>
        <w:rPr>
          <w:color w:val="000000" w:themeColor="text1"/>
          <w:sz w:val="32"/>
          <w:szCs w:val="32"/>
        </w:rPr>
      </w:pPr>
      <w:r w:rsidRPr="00661DCB">
        <w:rPr>
          <w:color w:val="000000" w:themeColor="text1"/>
          <w:sz w:val="32"/>
          <w:szCs w:val="32"/>
        </w:rPr>
        <w:t>РЕШЕНИЕ</w:t>
      </w:r>
    </w:p>
    <w:p w:rsidR="00A11CFF" w:rsidRPr="00661DCB" w:rsidRDefault="00A11CFF" w:rsidP="00A11CFF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A11CFF" w:rsidRPr="00661DCB" w:rsidRDefault="00A11CFF" w:rsidP="00A11C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ПРИЕМЕ ПОЛНОМОЧИЙ ОТ АДМИНИСТРАЦИИ МУНИЦИПАЛЬНОГО ОБРАЗОВАНИЯ «БАЯНДАЕВСКИЙ РАЙОН» ПО РЕШЕНИЮ ВОПРОСОВ МЕСТНОГО ЗНАЧЕНИЯ</w:t>
      </w:r>
    </w:p>
    <w:p w:rsidR="00A11CFF" w:rsidRPr="00FC1558" w:rsidRDefault="00A11CFF" w:rsidP="00A11CFF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A11CFF" w:rsidRDefault="00A11CFF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</w:t>
      </w:r>
      <w:r w:rsidRPr="00EF5149">
        <w:rPr>
          <w:rFonts w:ascii="Arial" w:hAnsi="Arial" w:cs="Arial"/>
          <w:color w:val="000000"/>
        </w:rPr>
        <w:t xml:space="preserve"> соответствии с Феде</w:t>
      </w:r>
      <w:r>
        <w:rPr>
          <w:rFonts w:ascii="Arial" w:hAnsi="Arial" w:cs="Arial"/>
          <w:color w:val="000000"/>
        </w:rPr>
        <w:t>ральным законом от 06.10.2003г. №</w:t>
      </w:r>
      <w:r w:rsidRPr="00EF5149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Pr="00EF5149">
        <w:rPr>
          <w:rFonts w:ascii="Arial" w:hAnsi="Arial" w:cs="Arial"/>
        </w:rPr>
        <w:t>руководствуясь Устав</w:t>
      </w:r>
      <w:r>
        <w:rPr>
          <w:rFonts w:ascii="Arial" w:hAnsi="Arial" w:cs="Arial"/>
        </w:rPr>
        <w:t>ом</w:t>
      </w:r>
      <w:r w:rsidR="006F3704">
        <w:rPr>
          <w:rFonts w:ascii="Arial" w:hAnsi="Arial" w:cs="Arial"/>
        </w:rPr>
        <w:t xml:space="preserve"> МО «Люры</w:t>
      </w:r>
      <w:r w:rsidRPr="00EF5149">
        <w:rPr>
          <w:rFonts w:ascii="Arial" w:hAnsi="Arial" w:cs="Arial"/>
        </w:rPr>
        <w:t>»,</w:t>
      </w:r>
    </w:p>
    <w:p w:rsidR="00A11CFF" w:rsidRPr="00EF5149" w:rsidRDefault="00A11CFF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1CFF" w:rsidRPr="006F3704" w:rsidRDefault="00A11CFF" w:rsidP="006F3704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ДУМА </w:t>
      </w:r>
      <w:r w:rsidRPr="006527CE">
        <w:rPr>
          <w:sz w:val="30"/>
          <w:szCs w:val="30"/>
        </w:rPr>
        <w:t>РЕШИЛА:</w:t>
      </w:r>
    </w:p>
    <w:p w:rsidR="00A11CFF" w:rsidRPr="00C36DCF" w:rsidRDefault="00A11CFF" w:rsidP="00A11CFF">
      <w:pPr>
        <w:pStyle w:val="a9"/>
        <w:numPr>
          <w:ilvl w:val="0"/>
          <w:numId w:val="8"/>
        </w:numPr>
        <w:contextualSpacing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Принять полномочия от администрации муниципальное образование «Баяндаевский район»</w:t>
      </w:r>
      <w:r w:rsidRPr="00EF5149">
        <w:rPr>
          <w:rFonts w:ascii="Arial" w:hAnsi="Arial" w:cs="Arial"/>
          <w:color w:val="000000" w:themeColor="text1"/>
          <w:spacing w:val="-1"/>
        </w:rPr>
        <w:t xml:space="preserve"> по осуществлению </w:t>
      </w:r>
      <w:r>
        <w:rPr>
          <w:rFonts w:ascii="Arial" w:hAnsi="Arial" w:cs="Arial"/>
          <w:color w:val="000000" w:themeColor="text1"/>
          <w:spacing w:val="-1"/>
        </w:rPr>
        <w:t>вопросов местного значения, предусмотренных п.6, 20 части 1 статьи 14 Федерального закона  от 06.10.2003 №</w:t>
      </w:r>
      <w:r w:rsidRPr="00C36DCF">
        <w:rPr>
          <w:rFonts w:ascii="Arial" w:hAnsi="Arial" w:cs="Arial"/>
          <w:color w:val="000000" w:themeColor="text1"/>
          <w:spacing w:val="-1"/>
        </w:rPr>
        <w:t>131-ФЗ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 w:rsidRPr="00C36DCF">
        <w:rPr>
          <w:rFonts w:ascii="Arial" w:hAnsi="Arial" w:cs="Arial"/>
          <w:color w:val="000000" w:themeColor="text1"/>
          <w:spacing w:val="-1"/>
        </w:rPr>
        <w:t>"Об общих принципах организации местного самоуправления в Российской Федерации";</w:t>
      </w:r>
    </w:p>
    <w:p w:rsidR="00E205AE" w:rsidRDefault="00A11CFF" w:rsidP="00E205AE">
      <w:pPr>
        <w:pStyle w:val="a9"/>
        <w:numPr>
          <w:ilvl w:val="0"/>
          <w:numId w:val="8"/>
        </w:numPr>
        <w:contextualSpacing/>
        <w:jc w:val="both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</w:rPr>
        <w:t>Администрации МО «</w:t>
      </w:r>
      <w:r w:rsidR="006F3704">
        <w:rPr>
          <w:rFonts w:ascii="Arial" w:hAnsi="Arial" w:cs="Arial"/>
        </w:rPr>
        <w:t>Люры</w:t>
      </w:r>
      <w:r w:rsidRPr="00EF5149">
        <w:rPr>
          <w:rFonts w:ascii="Arial" w:hAnsi="Arial" w:cs="Arial"/>
        </w:rPr>
        <w:t>» заключить</w:t>
      </w:r>
      <w:r>
        <w:rPr>
          <w:rFonts w:ascii="Arial" w:hAnsi="Arial" w:cs="Arial"/>
        </w:rPr>
        <w:t xml:space="preserve"> соглашения о п</w:t>
      </w:r>
      <w:r w:rsidR="00E205AE">
        <w:rPr>
          <w:rFonts w:ascii="Arial" w:hAnsi="Arial" w:cs="Arial"/>
        </w:rPr>
        <w:t xml:space="preserve">риеме </w:t>
      </w:r>
      <w:r w:rsidRPr="006527CE">
        <w:rPr>
          <w:rFonts w:ascii="Arial" w:hAnsi="Arial" w:cs="Arial"/>
        </w:rPr>
        <w:t>полномочий с уровня района по осуществл</w:t>
      </w:r>
      <w:r>
        <w:rPr>
          <w:rFonts w:ascii="Arial" w:hAnsi="Arial" w:cs="Arial"/>
        </w:rPr>
        <w:t>ению вопросов местного значения;</w:t>
      </w:r>
    </w:p>
    <w:p w:rsidR="00A11CFF" w:rsidRPr="00E205AE" w:rsidRDefault="00A11CFF" w:rsidP="00E205AE">
      <w:pPr>
        <w:pStyle w:val="a9"/>
        <w:numPr>
          <w:ilvl w:val="0"/>
          <w:numId w:val="8"/>
        </w:numPr>
        <w:contextualSpacing/>
        <w:jc w:val="both"/>
        <w:rPr>
          <w:rFonts w:ascii="Arial" w:hAnsi="Arial" w:cs="Arial"/>
          <w:color w:val="000000" w:themeColor="text1"/>
        </w:rPr>
      </w:pPr>
      <w:r w:rsidRPr="00E205AE">
        <w:rPr>
          <w:rFonts w:ascii="Arial" w:hAnsi="Arial" w:cs="Arial"/>
          <w:color w:val="000000" w:themeColor="text1"/>
        </w:rPr>
        <w:t xml:space="preserve">Настоящее решение вступает в силу со дня официального опубликования в </w:t>
      </w:r>
      <w:r w:rsidR="006F3704">
        <w:rPr>
          <w:rFonts w:ascii="Arial" w:hAnsi="Arial" w:cs="Arial"/>
          <w:color w:val="000000" w:themeColor="text1"/>
        </w:rPr>
        <w:t>газете «Вестник</w:t>
      </w:r>
      <w:r w:rsidRPr="00E205AE">
        <w:rPr>
          <w:rFonts w:ascii="Arial" w:hAnsi="Arial" w:cs="Arial"/>
          <w:color w:val="000000" w:themeColor="text1"/>
        </w:rPr>
        <w:t>»  и на официальн</w:t>
      </w:r>
      <w:r w:rsidR="006F3704">
        <w:rPr>
          <w:rFonts w:ascii="Arial" w:hAnsi="Arial" w:cs="Arial"/>
          <w:color w:val="000000" w:themeColor="text1"/>
        </w:rPr>
        <w:t>ом сайте МО «Люры</w:t>
      </w:r>
      <w:r w:rsidRPr="00E205AE">
        <w:rPr>
          <w:rFonts w:ascii="Arial" w:hAnsi="Arial" w:cs="Arial"/>
          <w:color w:val="000000" w:themeColor="text1"/>
        </w:rPr>
        <w:t xml:space="preserve">» в информационно - телекоммуникационной сети «Интернет».                          </w:t>
      </w:r>
    </w:p>
    <w:p w:rsidR="00A11CFF" w:rsidRDefault="00A11CFF" w:rsidP="00A11CFF">
      <w:pPr>
        <w:pStyle w:val="a8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149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</w:p>
    <w:p w:rsidR="00A11CFF" w:rsidRPr="005604A0" w:rsidRDefault="00A11CFF" w:rsidP="00A11CFF">
      <w:pPr>
        <w:pStyle w:val="a8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14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  <w:r w:rsidRPr="005604A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</w:p>
    <w:p w:rsidR="00A11CFF" w:rsidRPr="00EF5149" w:rsidRDefault="00A11CFF" w:rsidP="00A11CFF">
      <w:pPr>
        <w:pStyle w:val="ConsPlusNormal"/>
        <w:ind w:firstLine="0"/>
        <w:contextualSpacing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>Председатель Думы муниципального образования</w:t>
      </w:r>
    </w:p>
    <w:p w:rsidR="00A11CFF" w:rsidRPr="00A76C9C" w:rsidRDefault="00A76C9C" w:rsidP="00A11CFF">
      <w:pPr>
        <w:pStyle w:val="ConsPlusNormal"/>
        <w:widowControl/>
        <w:ind w:firstLine="0"/>
        <w:rPr>
          <w:color w:val="000000" w:themeColor="text1"/>
          <w:sz w:val="24"/>
          <w:szCs w:val="24"/>
        </w:rPr>
      </w:pPr>
      <w:r w:rsidRPr="00A76C9C">
        <w:rPr>
          <w:color w:val="000000" w:themeColor="text1"/>
          <w:sz w:val="24"/>
          <w:szCs w:val="24"/>
        </w:rPr>
        <w:t>Г.А. Мухадев</w:t>
      </w:r>
    </w:p>
    <w:p w:rsidR="00A11CFF" w:rsidRPr="00A76C9C" w:rsidRDefault="00A11CFF" w:rsidP="00A11CFF">
      <w:pPr>
        <w:pStyle w:val="ConsPlusNormal"/>
        <w:widowControl/>
        <w:ind w:firstLine="0"/>
        <w:rPr>
          <w:color w:val="000000" w:themeColor="text1"/>
          <w:sz w:val="24"/>
          <w:szCs w:val="24"/>
        </w:rPr>
      </w:pPr>
    </w:p>
    <w:p w:rsidR="00A11CFF" w:rsidRPr="00A76C9C" w:rsidRDefault="00A11CFF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76C9C"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A11CFF" w:rsidRPr="00A76C9C" w:rsidRDefault="00A76C9C" w:rsidP="00A76C9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76C9C">
        <w:rPr>
          <w:rFonts w:ascii="Arial" w:hAnsi="Arial" w:cs="Arial"/>
          <w:color w:val="000000" w:themeColor="text1"/>
        </w:rPr>
        <w:t>А.В. Буентаева</w:t>
      </w:r>
    </w:p>
    <w:p w:rsidR="00A11CFF" w:rsidRDefault="00A11CFF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sectPr w:rsidR="00A11CFF" w:rsidSect="00560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30" w:rsidRDefault="004E1930" w:rsidP="0043154A">
      <w:r>
        <w:separator/>
      </w:r>
    </w:p>
  </w:endnote>
  <w:endnote w:type="continuationSeparator" w:id="0">
    <w:p w:rsidR="004E1930" w:rsidRDefault="004E1930" w:rsidP="0043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30" w:rsidRDefault="004E1930" w:rsidP="0043154A">
      <w:r>
        <w:separator/>
      </w:r>
    </w:p>
  </w:footnote>
  <w:footnote w:type="continuationSeparator" w:id="0">
    <w:p w:rsidR="004E1930" w:rsidRDefault="004E1930" w:rsidP="0043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373EA"/>
    <w:multiLevelType w:val="hybridMultilevel"/>
    <w:tmpl w:val="65583970"/>
    <w:lvl w:ilvl="0" w:tplc="3B3CCB50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A"/>
    <w:rsid w:val="00027E05"/>
    <w:rsid w:val="00040CA7"/>
    <w:rsid w:val="0005780C"/>
    <w:rsid w:val="00076F9B"/>
    <w:rsid w:val="00090BF1"/>
    <w:rsid w:val="00123086"/>
    <w:rsid w:val="00151048"/>
    <w:rsid w:val="0018247F"/>
    <w:rsid w:val="001B6CC1"/>
    <w:rsid w:val="001C27FF"/>
    <w:rsid w:val="002237A1"/>
    <w:rsid w:val="002945C4"/>
    <w:rsid w:val="002D6ECF"/>
    <w:rsid w:val="002E2354"/>
    <w:rsid w:val="00357131"/>
    <w:rsid w:val="003B55DA"/>
    <w:rsid w:val="003E18A6"/>
    <w:rsid w:val="003E4129"/>
    <w:rsid w:val="004020BE"/>
    <w:rsid w:val="0042026F"/>
    <w:rsid w:val="00426A77"/>
    <w:rsid w:val="0043132C"/>
    <w:rsid w:val="0043154A"/>
    <w:rsid w:val="0043791C"/>
    <w:rsid w:val="0044601A"/>
    <w:rsid w:val="00446B4A"/>
    <w:rsid w:val="004D4E50"/>
    <w:rsid w:val="004E1930"/>
    <w:rsid w:val="0051246B"/>
    <w:rsid w:val="005311E6"/>
    <w:rsid w:val="00543FC4"/>
    <w:rsid w:val="005579D4"/>
    <w:rsid w:val="005604A0"/>
    <w:rsid w:val="00564078"/>
    <w:rsid w:val="005B0569"/>
    <w:rsid w:val="005C411F"/>
    <w:rsid w:val="005E2A57"/>
    <w:rsid w:val="00605A93"/>
    <w:rsid w:val="006527CE"/>
    <w:rsid w:val="00661DCB"/>
    <w:rsid w:val="006B6187"/>
    <w:rsid w:val="006E541D"/>
    <w:rsid w:val="006F3704"/>
    <w:rsid w:val="006F51D0"/>
    <w:rsid w:val="00764507"/>
    <w:rsid w:val="00767FB8"/>
    <w:rsid w:val="00770D63"/>
    <w:rsid w:val="007852A4"/>
    <w:rsid w:val="00800FDF"/>
    <w:rsid w:val="00816CE9"/>
    <w:rsid w:val="008378C0"/>
    <w:rsid w:val="008641A8"/>
    <w:rsid w:val="00866CD2"/>
    <w:rsid w:val="00885052"/>
    <w:rsid w:val="008B386F"/>
    <w:rsid w:val="008B68D6"/>
    <w:rsid w:val="008C3B64"/>
    <w:rsid w:val="008E5179"/>
    <w:rsid w:val="008F095F"/>
    <w:rsid w:val="008F12FF"/>
    <w:rsid w:val="00946466"/>
    <w:rsid w:val="009B2E4C"/>
    <w:rsid w:val="009C5AA0"/>
    <w:rsid w:val="009E1F48"/>
    <w:rsid w:val="00A00ADB"/>
    <w:rsid w:val="00A11CFF"/>
    <w:rsid w:val="00A41EA8"/>
    <w:rsid w:val="00A55877"/>
    <w:rsid w:val="00A60F68"/>
    <w:rsid w:val="00A615E6"/>
    <w:rsid w:val="00A758B6"/>
    <w:rsid w:val="00A76C9C"/>
    <w:rsid w:val="00A82D4A"/>
    <w:rsid w:val="00A90F83"/>
    <w:rsid w:val="00AA3758"/>
    <w:rsid w:val="00AD399E"/>
    <w:rsid w:val="00AD64AC"/>
    <w:rsid w:val="00AF03D3"/>
    <w:rsid w:val="00B24A8D"/>
    <w:rsid w:val="00B26895"/>
    <w:rsid w:val="00B449D0"/>
    <w:rsid w:val="00B537F7"/>
    <w:rsid w:val="00BB2B77"/>
    <w:rsid w:val="00C36DCF"/>
    <w:rsid w:val="00C43753"/>
    <w:rsid w:val="00C5745A"/>
    <w:rsid w:val="00C667E7"/>
    <w:rsid w:val="00C8332B"/>
    <w:rsid w:val="00D0073A"/>
    <w:rsid w:val="00D022BE"/>
    <w:rsid w:val="00D61A91"/>
    <w:rsid w:val="00D70C92"/>
    <w:rsid w:val="00D94A8D"/>
    <w:rsid w:val="00DE2F6B"/>
    <w:rsid w:val="00E17A18"/>
    <w:rsid w:val="00E205AE"/>
    <w:rsid w:val="00E3700F"/>
    <w:rsid w:val="00E4700D"/>
    <w:rsid w:val="00E52AD5"/>
    <w:rsid w:val="00E52C8A"/>
    <w:rsid w:val="00EC0413"/>
    <w:rsid w:val="00ED550F"/>
    <w:rsid w:val="00EE2926"/>
    <w:rsid w:val="00EF5149"/>
    <w:rsid w:val="00F0774E"/>
    <w:rsid w:val="00F31352"/>
    <w:rsid w:val="00F52DEB"/>
    <w:rsid w:val="00F941F1"/>
    <w:rsid w:val="00FC1558"/>
    <w:rsid w:val="00FC31B3"/>
    <w:rsid w:val="00FD0B79"/>
    <w:rsid w:val="00FE669B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8D81A-D967-4CFA-ABCD-ED4E0E29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55520-824D-42EC-9558-22D39957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forhaxed@outlook.com</cp:lastModifiedBy>
  <cp:revision>3</cp:revision>
  <cp:lastPrinted>2019-05-31T09:12:00Z</cp:lastPrinted>
  <dcterms:created xsi:type="dcterms:W3CDTF">2019-12-12T02:08:00Z</dcterms:created>
  <dcterms:modified xsi:type="dcterms:W3CDTF">2019-12-26T13:19:00Z</dcterms:modified>
</cp:coreProperties>
</file>