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EFB" w:rsidRPr="00224EFB" w:rsidRDefault="00224EFB" w:rsidP="00224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EFB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11.05.2017г. №74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«БАЯНДАЕВСКИЙ РАЙОН»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«ЛЮРЫ»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ДУМА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ПОЛОЖЕНИЯ О ПРАВИЛАХ БЛАГОУСТРОЙСТВА НА ТЕРРИТОРИИ МО «ЛЮРЫ»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и дополнения: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224EFB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в ред. от 15.08.2019г. №135</w:t>
      </w: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 с пунктом 19 части 1 статьи 14 Федерального закона от 06.10.2003г. № 131-ФЗ «Об общих принципах организации местного самоуправления в Российской Федерации», с пунктом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  статьи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6 Устава МО «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РЕШИЛА:</w:t>
      </w:r>
    </w:p>
    <w:p w:rsidR="00224EFB" w:rsidRPr="00224EFB" w:rsidRDefault="00224EFB" w:rsidP="00224EFB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положение о правилах благоустройства на территории МО «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224EFB" w:rsidRPr="00224EFB" w:rsidRDefault="00224EFB" w:rsidP="00224EFB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Решение Думы от 04.07.2012 г. №25 «Об утверждении правил благоустройства на территории МО «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признать утратившим силу.</w:t>
      </w:r>
    </w:p>
    <w:p w:rsidR="00224EFB" w:rsidRPr="00224EFB" w:rsidRDefault="00224EFB" w:rsidP="00224EFB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Настоящее решение вступает в силу после опубликования в газете «Вестник МО «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224EFB" w:rsidRPr="00224EFB" w:rsidRDefault="00224EFB" w:rsidP="00224EFB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МО «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М.В.Шобдоева</w:t>
      </w:r>
      <w:proofErr w:type="spellEnd"/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А.В.Буентаева</w:t>
      </w:r>
      <w:proofErr w:type="spellEnd"/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Courier New" w:eastAsia="Times New Roman" w:hAnsi="Courier New" w:cs="Courier New"/>
          <w:color w:val="000000"/>
          <w:lang w:eastAsia="ru-RU"/>
        </w:rPr>
        <w:t>Утвержден</w:t>
      </w:r>
    </w:p>
    <w:p w:rsidR="00224EFB" w:rsidRPr="00224EFB" w:rsidRDefault="00224EFB" w:rsidP="00224EF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Courier New" w:eastAsia="Times New Roman" w:hAnsi="Courier New" w:cs="Courier New"/>
          <w:color w:val="000000"/>
          <w:lang w:eastAsia="ru-RU"/>
        </w:rPr>
        <w:t>решением Думы МО «</w:t>
      </w:r>
      <w:proofErr w:type="spellStart"/>
      <w:r w:rsidRPr="00224EFB">
        <w:rPr>
          <w:rFonts w:ascii="Courier New" w:eastAsia="Times New Roman" w:hAnsi="Courier New" w:cs="Courier New"/>
          <w:color w:val="000000"/>
          <w:lang w:eastAsia="ru-RU"/>
        </w:rPr>
        <w:t>Люры</w:t>
      </w:r>
      <w:proofErr w:type="spellEnd"/>
      <w:r w:rsidRPr="00224EFB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224EFB" w:rsidRPr="00224EFB" w:rsidRDefault="00224EFB" w:rsidP="00224EF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Courier New" w:eastAsia="Times New Roman" w:hAnsi="Courier New" w:cs="Courier New"/>
          <w:color w:val="000000"/>
          <w:lang w:eastAsia="ru-RU"/>
        </w:rPr>
        <w:t>от 11.05.2017г. №74</w:t>
      </w:r>
    </w:p>
    <w:p w:rsidR="00224EFB" w:rsidRPr="00224EFB" w:rsidRDefault="00224EFB" w:rsidP="00224EFB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Courier New" w:eastAsia="Times New Roman" w:hAnsi="Courier New" w:cs="Courier New"/>
          <w:color w:val="000000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ПОЛОЖЕНИЕ О ПРАВИЛАХ БЛАГОУСТРОЙСТВА НА ТЕРРИТОРИИ МО «ЛЮРЫ»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224EFB" w:rsidRPr="00224EFB" w:rsidRDefault="00224EFB" w:rsidP="00224EFB">
      <w:pPr>
        <w:numPr>
          <w:ilvl w:val="0"/>
          <w:numId w:val="1"/>
        </w:numPr>
        <w:spacing w:after="0" w:line="276" w:lineRule="atLeast"/>
        <w:ind w:left="66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ПОЛОЖЕНИЯ</w:t>
      </w:r>
    </w:p>
    <w:p w:rsidR="00224EFB" w:rsidRPr="00224EFB" w:rsidRDefault="00224EFB" w:rsidP="00224EFB">
      <w:pPr>
        <w:spacing w:after="0" w:line="240" w:lineRule="auto"/>
        <w:ind w:left="720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Правила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благоустройства  территории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«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- Правила) разработаны в целях повышения уровня благоустройства, санитарного содержания и чистоты территории МО «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 поселения).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1.2. Правила устанавливают единые требования к состоянию благоустройства территории поселения, к порядку уборки и содержания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  поселения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Настоящие Правила действуют на всей территории поселения и обязательны для выполнения всеми юридическими, физическими, должностными лицами и индивидуальными предпринимателями.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Для целей настоящих Правил используются следующие понятия: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Землепользователи – юридические, физические лица или индивидуальные предприниматели, владеющие или пользующиеся земельными участками на праве собственности, постоянного, бессрочного или временного пользования, аренды или на ином вещном праве. 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территории – совокупность работ,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включающих  уборку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 и её содержание   в соответствии с  санитарными  нормами, требованиями, установленными настоящими Правилами, а так же мероприятий, направленных на создание благоприятных, здоровых и культурных условий жизни населения на территории поселения.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Объекты благоустройства - территории поселения, на которых осуществляется деятельность по благоустройству: площадки, дворы, кварталы, функционально-планировочные образования.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Многоквартирный дом – здание, имеющее в совокупности две и более квартиры, имеющие самостоятельные выходы либо на земельный участок, прилегающий к дому, либо в помещения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Индивидуальный жилой дом -  здание, имеющее в совокупности комнаты и помещения вспомогательного использования, имеющее самостоятельный выход на земельный участок, прилегающий к дому.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Придомовая территория – земельный участок, на котором расположен многоквартирный или индивидуальный жилой дом, с элементами озеленения и благоустройства и иными предназначенными для обслуживания, эксплуатации и благоустройства дома и расположенными на указанном земельном участке объектами. Границы и размер земельного участка устанавливаются на кадастровом плане-схеме.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 общего пользования – часть территории поселения, которой беспрепятственно пользуется неограниченный круг лиц.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Отведенная территория – земельный участок в пределах границ, установленных на кадастровом плане-схеме, предоставленный в установленном порядке юридическим, физическим, лицам или индивидуальным предпринимателям на праве собственности, аренды и ином вещном праве.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Закрепленная территория – земельный участок,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предназначенный  для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содержания, уборки и выполнения работ по благоустройству на основании договора,  заключаемого администрацией поселения (далее – администрация) с собственником или пользователем земельного участка, здания, строения, сооружения, объекта с кратковременным сроком эксплуатации, ограждения, строительной площадки, объекта торговли, рекламной конструкции и иных объектов.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Малые архитектурные формы - скамейки, декоративные ограждения, урны, клумбы, цветники, рабатки, декоративные скульптуры, декоративные бассейны, фонтаны, иные предметы садово-парковой мебели и инвентаря, оборудования детских площадок, устройства для игр детей, отдыха взрослого населения, остановочные пункты общественного транспорта и т.д.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Земляные работы - работы, связанные с выемкой, укладкой грунта, с нарушением усовершенствованного или грунтового покрытия территории поселения, либо с устройством (укладкой) усовершенствованного покрытия дорог.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Устройства наружного освещения - технические сооружения, приборы, предназначенные для освещения улиц, площадей, дворов, входов зданий, адресных указателей.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Зеленые насаждения - древесные, кустарниковые и травянистые растения естественного и искусственного происхождения.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Организации – юридические лица, образованные в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  с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законодательством Российской Федерации,  и индивидуальные предприниматели (физические лица, зарегистрированные в установленном порядке и  осуществляющие предпринимательскую деятельность без образования юридического лица).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Специализированная организация по сбору и перевозке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отходов  -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организации, осуществляющие деятельность по сбору и вывозу отходов от мест их образования или накопления в места захоронения и использования отходов.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</w:t>
      </w:r>
      <w:proofErr w:type="spellStart"/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эпидемиологического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благополучия населения и охрану окружающей среды.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настоящими правилами благоустройства в соответствии с порядком, установленным Законом Иркутской области;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границы прилегающей территории - местоположение прилегающей территории, установленное посредством определения координат характерных точек ее границ;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внутренняя часть границ прилегающей территории - часть границ прилегающей территории, непосредственно примыкающая к границе здания, строения, сооружения, земельного участка, в отношении которого установлены границы прилегающей территории, то есть являющаяся их общей границей;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установлены границы прилегающей территории, то есть не являющаяся их общей границей;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площадь прилегающей территории - площадь геометрической фигуры, образованной проекцией границ прилегающей территории на горизонтальную плоскость.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от 15.08.2019г. №135)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numPr>
          <w:ilvl w:val="0"/>
          <w:numId w:val="2"/>
        </w:numPr>
        <w:spacing w:after="0" w:line="276" w:lineRule="atLeast"/>
        <w:ind w:left="66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ОБЩИЕ ТРЕБОВАНИЯ К СОДЕРЖАНИЮ И БЛАГОУСТРОЙСТВУ ТЕРРИТОРИИ ПОСЕЛЕНИЯ.</w:t>
      </w:r>
    </w:p>
    <w:p w:rsidR="00224EFB" w:rsidRPr="00224EFB" w:rsidRDefault="00224EFB" w:rsidP="00224EFB">
      <w:pPr>
        <w:spacing w:after="0" w:line="240" w:lineRule="auto"/>
        <w:ind w:left="72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2.1.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Землепользователи  обязаны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содержать территории  своих  земельных участков в состоянии, отвечающем требованиям, установленным настоящими Правилами.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Перечень работ по благоустройству и периодичность их выполнения должны соответствовать нормам действующего законодательства.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Содержание территории включает в себя текущий ремонт дорог, искусственных сооружений, регулярную уборку мусора, снега и льда с </w:t>
      </w: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проезжей части улиц, уход за зелеными насаждениями, своевременный текущий ремонт фасадов зданий, включая отдельные элементы (цоколи, ступени, карнизы, двери, козырьки, водосточные трубы и т.п.), опор уличного освещения и контактной сети, малых архитектурных форм, ремонт и очистку смотровых колодцев и дождеприемников.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 улиц включает в себя комплекс мероприятий сезонного характера, обеспечивающих чистоту и опрятный вид проезжей части и других дорожных сооружений, а также нормальные условия движения транспорта и пешеходов.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Содержание дорог включает в себя комплекс работ, в результате которых поддерживается транспортно-эксплуатационные характеристики дороги, дорожных сооружений, полосы отвода, элементов обустройства дороги. Показатели эксплуатационного состояния дорог должны соответствовать требованиям, установленным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движения». Эксплуатацию, дорожных знаков, разметки и иных объектов обеспечения безопасности уличного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движения  осуществляет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Текущий и капитальный ремонт, содержание, строительство и реконструкция автомобильных дорог общего пользования, мостов, пешеходных переходов, тротуаров и иных транспортных инженерных сооружений в границах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  (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автомобильных дорог общего пользования, мостов и иных транспортных инженерных сооружений федерального и территориального значения)  осуществляет администрация.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2.3. Для обеспечения надлежащего содержания территории поселения, администрацией ежегодно, в срок до 1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января,  утверждается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перечень территорий, подлежащих плановой механизированной и ручной уборке.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Лицами, ответственными за содержание и санитарную очистку территорий являются: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придомовых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территориях  многоквартирных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домов –  собственники помещений в данном доме или руководители организаций, осуществляющих управление многоквартирным домом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отведенных организациям территориях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  их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руководители.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отведенных физическим лицам территориях -  граждане – землепользователи.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территориях, отведенных под проектирование и застройку, где ведутся строительно-монтажные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  –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физические лица, индивидуальные предприниматели или руководители организаций, которым отведены земельные участки.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территориях, отведенных под объекты торговли и питания – владельцы или пользователи объектов торговли и питания.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земельных участках опор линий электропередачи, охранных зон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кабелей,  газопроводов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магистральных водоводов, теплотрасс и других инженерных коммуникаций –  руководители организаций, владеющие данными инженерными сооружениями на праве собственности, аренды или ином вещном праве.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На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кладбищах  –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проезжих частей улиц, остановочных пунктах общественного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транспорта  и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полос отвода – администрация   (за исключением автомобильных дорог общего пользования, мостов и иных транспортных инженерных сооружений федерального и территориального значения).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2.5. Благоустройство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  поселения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включает в себя: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подготовку территории к застройке, устройство внутриквартальных проездов, тротуаров, пешеходных дорожек, площадок, ограждений, открытых спортивных сооружений, оборудование мест отдыха, озеленение территорий;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содержание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 состоянии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отвечающем нормам технической эксплуатации,  зданий и сооружений, дорог, водопропускных труб, сетей уличного освещения, остановочных пунктов общественного транспорта, малых архитектурных форм, объектов с кратковременным сроком эксплуатации, знаково-информационных систем, других объектов;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проведение земляных работ и восстановление нарушенных элементов благоустройства после строительства, реконструкции и ремонта объектов коммунального назначения, коммуникаций, дорог, проведение реставрационных работ.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2.6. На территории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  запрещается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накопление и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  бытового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строительного, природного мусора, отходов производства и потребления в не отведенных для этих целей  местах.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  строительных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материалов, оборудования, грунта, дров, угля на улицах, тротуарах, газонах и в других, не  отведенных для этих целей местах;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накопление мусора, грязи, нечистот, льда и загрязненного снега на проезжей части улиц, а также на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  зеленых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насаждений;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сваливание всякого рода отбросов, мусора, земли, а также сточных вод из не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канализированных  домов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улицу, в лесную зону, вдоль дорог, в дренажные канавы, на берега ручьев и рек, на свободные территории и в другие места, не отведенные для этих целей;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повреждение и уничтожение малых архитектурных форм;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самовольная установка на стенах зданий различных растяжек, антенн и других устройств;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самовольное строительство разного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  построек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(гаражи, сараи, бани, теплицы, и т.д.);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оставление неисправных, разукомплектованных и по иным причинам непригодных к эксплуатации транспортных средств на придомовых территориях и территориях общего пользования и непринятие мер по их эвакуации по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истечении  5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суток и более со дня соответствующего уведомления собственника (пользователя ) транспортного средства. В случае не установления собственника (пользователя) транспортного средства, производство эвакуации осуществляет администрация.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автотранспортных средств на газонах,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тротуарах,  пешеходных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дорожках, детских и спортивных площадках, вблизи газовых  и трансформаторных подстанций, на люках инженерных сетей и сооружений;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автотранспортных средств с максимально разрешенной массой более 3,5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тонн  на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придомовых территориях, а также оставление на длительную стоянку (более 1 суток)  на проезжей части автотранспортных средств, мешающих очистке улиц и создающих помехи в дорожном движении и угрозу безопасности;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автотранспорта в местах, затрудняющих проезд специального автотранспорта к 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мусоросборным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камерам и контейнерным площадкам;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производство ремонта, мойки машин и других транспортных средств, слив бензина и масла в не отведенных для этих целей местах;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осуществление движения своим ходом машин и механизмов на гусеничном ходу на улицах и дорогах с асфальтовым покрытием;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стоянка автотранспортных средств под окнами многоквартирных домов ближе 5 метров от стены здания;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- содержание территорий и мест общего пользования во время торговли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  при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проведении общественных мероприятий с нарушением санитарных норм и правил;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разжигание костров, сжигание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мусора,  листьев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сухой прошлогодней травы на территории поселения в период  объявленного  пожароопасного периода;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складирование тары и упаковочного материала на отведенных или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закрепленных  территориях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расположения   торговых организаций;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привязка к деревьям веревок и проводов, прикрепление к ним рекламных щитов, расклейка объявлений и прочего, что может повредить зеленым насаждениям;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расклейка афиш, объявлений, агитационных материалов на стенах зданий, столбах и опорах линий электропередач и распределительных щитах, других объектах, не предназначенных для этой цели.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-использовать в качестве топлива для печного отопления бытовой мусор, содержащий отходы пластиковых изделий, резинотехнических изделий, ветошь, пропитанную нефтепродуктами, отработанные масла и другие отходы, при сгорании которых выделяются высокотоксичные вещества, загрязняющие окружающую среду.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от 15.08.2019г. №135)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numPr>
          <w:ilvl w:val="0"/>
          <w:numId w:val="3"/>
        </w:numPr>
        <w:spacing w:after="0" w:line="276" w:lineRule="atLeast"/>
        <w:ind w:left="660" w:firstLine="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ТЕРРИТОРИЙ. СБОР, ВЫВОЗ, РАЗМЕЩЕНИЕ ТВЕРДЫХ БЫТОВЫ</w:t>
      </w:r>
      <w:bookmarkStart w:id="0" w:name="_GoBack"/>
      <w:bookmarkEnd w:id="0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 И ИНЫХ ОТХОДОВ.</w:t>
      </w:r>
    </w:p>
    <w:p w:rsidR="00224EFB" w:rsidRPr="00224EFB" w:rsidRDefault="00224EFB" w:rsidP="00224EFB">
      <w:pPr>
        <w:spacing w:after="0" w:line="240" w:lineRule="auto"/>
        <w:ind w:left="720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Землепользователи обязаны обеспечивать своевременную и качественную очистку и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  земельных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участков в соответствии с действующим законодательством.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Организация уборки территорий общего пользования осуществляется администрацией.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3.3. Уборка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  предусматривает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сбор, удаление твердых  бытовых отходов (ТБО) и мусора, в том числе пищевых отходов, жидких бытовых отходов (ЖБО) из канализованных зданий, уличного мусора, других бытовых отходов.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3.4. Сбор, вывоз, размещение ТБО и ЖБО производятся по единой планово-регулярной системе в соответствии с "Санитарными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правилами  содержания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территории населенных мест", Правилами  предоставления услуг по вывозу твердых и жидких бытовых отходов, утвержденными Постановлением Правительства РФ от 10.02.1997 № 155 с изменениями от 15 сентября 2000 года.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Все лица, указанные в пункте 3.1. и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3.2.,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осуществляющие деятельность на территории поселения, обязаны обеспечить вывоз отходов производства и потребления, ТБО, КГО, ЖБО самостоятельно или путем заключения договоров со специализированными  организациями в специально отведенные для этих целей места. Подтверждением осуществления вывоза отходов на специально отведенные места служат документы (договоры, справки, товарные чеки и т.д.)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Юридические и физические лица, индивидуальные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предприниматели,  разместившие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отходы производства и потребления в несанкционированных местах, обязаны за свой счет произвести уборку и очистку данной территории, а при необходимости - рекультивацию земельного участка.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невозможности установления лиц, разместивших отходы производства и потребления в несанкционированных местах, удаление отходов производства и потребления и рекультивация земельного участка производится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землепользователями  или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администрацией.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3.6. Накопление ТБО производится в контейнеры. Для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этого  на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отведенной  и закрепленной территории зданий, сооружений или в иных установленных местах </w:t>
      </w: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размещается необходимое в соответствии с нормами накопления количество контейнерных площадок с плотно закрывающимися мусоросборниками – контейнерами, располагаемыми на асфальтированном или бетонном основании.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3.7. Физические лица (в 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через управляющие организации и ТСЖ), юридические лица и индивидуальные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предприниматели  в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собственности, аренде или на  ином вещном праве  находится контейнерная площадка или контейнеры, обязаны обеспечить: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организацию вывоза отходов и контроль за выполнением графика удаления отходов;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свободный подъезд и её освещение;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 зимнее время года - очистку от снега и наледи подходов и подъездов с целью создания нормальных условий для разворота и проезда автотранспорта специализированной организации по сбору и перевозке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отходов,  и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пользования населением;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  своевременную очистку и дезинфекцию контейнеров;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своевременный ремонт и замену непригодных к дальнейшему использованию контейнеров;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- своевременную уборку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  контейнерной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площадки и систематическое наблюдение за ее санитарным состоянием.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3.8. ТБО и КГО вывозятся на полигон, предназначенный для размещения отходов.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3.9. Выгребные ямы и дворовые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уборные  в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канализированном жилищном фонде  своевременно очищаются, дезинфицируются и содержатся в исправном состоянии собственниками, арендаторами или пользователями этих объектов, 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3.10. Организацию работы по очистке и уборке территории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рынков  в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действующими санитарными нормами и правилами торговли на рынках  осуществляют администрации рынков.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3.11.  Содержание и уборку скверов, садов, парков и прилегающих к ним тротуаров, проездов и газонов, а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же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зеленых насаждений на территориях общего пользования осуществляет администрация.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3.12. Уборка и очистка территорий, отведенных для размещения и эксплуатации линий электропередач, газовых, водопроводных и тепловых сетей обязана производиться силами и средствами организаций, владеющих данными инженерными сооружениями на праве собственности, аренды или ином вещном праве.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случае, если указанные в данном пункте объекты являются бесхозяйными, уборку и очистку территорий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осуществляет  администрация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3.13. Сбор брошенных на улицах предметов, создающих помехи дорожному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движению,  осуществляется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администрацией.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3.14. Сжигание всех видов отходов на земельных участках и мусоросборниках запрещается.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СОДЕРЖАНИЕ  ЗДАНИЙ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СООРУЖЕНИЙ.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ТРЕБОВАНИЯ К ВНЕШНЕМУ ВИДУ ФАСАДОВ И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ОГРАЖДЕНИЙ  ЗДАНИЙ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СООРУЖЕНИЙ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4.1. Производственные и административные здания, многоквартирные и индивидуальные жилые дома, павильоны и киоски, ограждения, реклама, вывески, малые архитектурные формы, технические средства организации дорожного движения, сети и устройства наружного освещения, водоотводящие устройства от наружных стен зданий, другие элементы внешнего благоустройства должны </w:t>
      </w: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постоянно поддерживаться в чистоте и исправном инженерно-техническом состоянии (в надлежащем состоянии).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Сохранность жилищного фонда, надлежащее его содержание и использование обеспечиваются собственниками в 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через управляющие организации и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ТСЖ,  в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требованиями действующего законодательства. Собственники, арендаторы и пользователи зданий, сооружений, строений, обязаны обеспечить производство работ по надлежащему содержанию зданий, строений и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сооружений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иных объектов недвижимости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нормативами, в том числе, по проведению ремонта, реставрации, покраске фасадов и их отдельных элементов.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 Требования к внешнему виду фасадов зданий и сооружений: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4.3.1. Собственники, арендаторы и пользователи зданий и сооружений обязаны содержать в исправном состоянии, а также своевременно осуществлять ремонт и окраску фасадов   зданий, сооружений, ограждений, входных дверей, балконов и лоджий, водосточных труб, производить очистку фасадов зданий и сооружений от самовольно расклеенных объявлений, информации и надписей; своевременно производить удаление наледи и сосулек с фасадов, крыш, других элементов зданий и сооружений, представляющих угрозу здоровью и жизни людей.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АДРЕСНЫЕ УКАЗАТЕЛИ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Адресные указатели - унифицированные элементы ориентирующей информации, обозначающие наименования улиц, номера домов, корпусов, подъездов и квартир в них (номерные знаки, указатели, обозначающие наименование улицы и номер дома).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Присвоение номера строению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производится  на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основании постановления администрации 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Адресные указатели изготавливаются в виде табличек из листового металла или пластика. На жилых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  домах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допускается изготовление указателей на деревянной основе или в виде надписей, выполняемых на фасаде здания.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5.3.1.Размер поля адресного указателя (таблички) названия улицы должен составлять 90 х 30 см;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5.3.2. Размер поля адресного указателя (таблички) номера здания должен составлять 30 х 30 см;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Написание букв и цифр на указателях названия улицы и номера здания   выполнять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преимущественно  черным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цветом на белом фоне.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Указатели наименования улицы с обозначением нумерации домов устанавливаются: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 на высоте не ниже 2 метров и удалении не менее 0,5 м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  угла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здания.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на лицевом фасаде - в простенке с правой стороны фасада;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5.6. Указатели номеров подъездов и квартир вывешиваются у входа в подъезд. Нумерация подъездов и квартир в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доме  должна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идти слева направо.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Конструктивное решение адресных указателей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5.8. Изготовление, установку и содержание адресных указателей: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 наименованием улицы и номера дома на многоквартирных домах и наименованием улицы на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  жилых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домах обеспечивает администрация;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 номером подъезда -  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  помещений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многоквартирных домах,  в 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через управляющие организации и ТСЖ,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 номером строения на индивидуальных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жилых  домах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 зданиях организаций, номеров квартир – собственники  домов, зданий, квартир;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ОСВЕЩЕНИЕ ТЕРРИТОРИИ ПОСЕЛЕНИЯ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Улицы, дороги, территории общего пользования, территории кварталов и многоквартирных домов, территории промышленных и коммунальных организаций, а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 же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дорожные знаки и указатели, элементы информации о населенных пунктах необходимо освещать в темное время суток.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Освещение данных объектов, а так же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строительство,  эксплуатацию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текущий и капитальный  ремонт сетей освещения обязаны осуществлять  их собственники или уполномоченные  собственником лица.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6.2.Размещение уличных фонарей, других устройств наружного освещения в сочетании с застройкой и озеленением должно соответствовать в полной мере ГОСТ Р50597-93 ВСН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 Праздничное оформление включает вывеску лозунгов, аншлагов, гирлянд, панно, установку декоративных элементов.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МАЛЫЕ АРХИТЕКТУРНЫЕ ФОРМЫ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Территории жилой застройки, общественно-деловые зоны, улицы, площадки для отдыха оборудуются малыми архитектурными формами.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7.2. Установка и эксплуатация (в 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ремонт, покраска) малых архитектурных форм осуществляется землепользователями.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Конструктивные решения малых архитектурных форм должны обеспечивать их устойчивость, безопасность пользования.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ПАМЯТНИКИ, ПАМЯТНЫЕ ДОСКИ</w:t>
      </w:r>
    </w:p>
    <w:p w:rsidR="00224EFB" w:rsidRPr="00224EFB" w:rsidRDefault="00224EFB" w:rsidP="00224EF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Памятники (обелиски, стелы, монументальные скульптуры и т.п.), памятные доски, посвященные историческим событиям, жизни выдающихся людей, на территориях общего пользования устанавливаются на основании постановлений администрации.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8.2. Установка памятников, памятных досок на земельных участках, зданиях и сооружениях, находящихся в собственности, аренде или в ином вещном праве физических, юридических лиц и индивидуальных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  осуществляется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согласия собственников  данных объектов.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Содержание памятников, памятных досок осуществляет администрация.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ТРЕБОВАНИЯ К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ДОСТУПНОСТИ  ЖИЛОЙ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ДЛЯ ПОЖИЛЫХ ГРАЖДАН И ИНВАЛИДОВ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благоустройства в условиях сложившейся застройки на земельных участках, объектах инженерной и транспортной инфраструктур, социального и культурно-бытового обслуживания населения обеспечивается их доступность для пожилых граждан  и инвалидов путем </w:t>
      </w: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оснащения  их элементами и техническими средствами, способствующими передвижению пожилых граждан и инвалидов (специально оборудованные пешеходные пути, пандусы, места на остановочных пунктах общественного транспорта и автостоянках, поручни, ограждения, приспособления и т.д.).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пожилых граждан и инвалидов, осуществляются при новом строительстве заказчиком в соответствии с утвержденной проектной документацией, а в условиях сложившейся застройки -  собственниками, владельцами, пользователями земельных участков, объектов инженерной и транспортной инфраструктур, социального и культурно-бытового обслуживания населения.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 ТРЕБОВАНИЯ К СОДЕРЖАНИЮ И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ОХРАНЕ  ЗЕЛЕНЫХ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НАСАЖДЕНИЙ, ОЗЕЛЕНЕНИЮ ТЕРРИТОРИЙ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10.1.Содержание и охрана зеленых насаждений включает в себя: сохранность, полив в сухую погоду, борьбу с вредителями и болезнями, уборку сухостоя и упавших зеленых насаждений, вырезку, спил сухих и ломаных веток, очистку и скашивание газонов, подготовку зеленых насаждений к зиме.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Ответственность за содержание и сохранность зеленых насаждений, надлежащий уход за ними возлагаются: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администрацию – на территориях общего пользования;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собственников  и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пользователей зданий, строений, сооружений - на отведенных и закрепленных  территориях.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организации, в 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  со дня начала работ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  подрядные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  отведенных под застройку территориях.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Снос зеленых насаждений на земельных участках, не находящихся в собственности организаций и физических лиц, допускается только при наличии разрешения на вырубку деревьев и кустарников: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строительстве и реконструкции дорог, улиц, инженерных сетей, зданий и сооружений, предусмотренных генеральным планом и проектами строительства, согласованными и утвержденными в установленном порядке;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невозможности обеспечения нормальной видимости технических средств регулирования дорожного движения, безопасности движения транспорта и пешеходов;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при ликвидации аварий на инженерных сетях (на участках вне их защитных зон);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случае нахождения деревьев в состоянии, представляющем потенциальную угрозу безопасности граждан.      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10.4. Зеленые насаждения, поврежденные или уничтоженные в результате производства строительных, ремонтных и иных видов работ,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восстанавливаются  юридическими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физическими лицами, индивидуальными предпринимателями,  проводившими работы, или за счет   их денежных средств.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Ответственность за обрезку ветвей деревьев и кустарников, мешающих электрическим линиям или линиям связи, несет   организация, в собственности, аренде или ином вещном праве которой находятся указанные линии.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В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местах  общего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пользования, где имеются зеленые насаждения, а так же на газонах не допускается: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добывать сок из деревьев, подрубать, наносить другие механические повреждения деревьям, кустарникам;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вырубать деревья и кустарники на территориях, являющихся местами общего пользования;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разжигать костры и совершать иные действия, нарушающие правила пожарной безопасности;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подвешивать на деревья гамаки, качели, забивать гвозди в деревья, прикреплять рекламные щиты, электропровода, ограждения и т.п., которые могут повредить деревьям;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устраивать скопления мусора, снега и льда, за исключением чистого снега, полученного от расчистки садово-парковых дорожек;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дрова, уголь, бытовые отходы, устраивать на озелененных территориях огороды;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осуществлять движение, стоянку и остановку механических транспортных средств и прицепов к ним (кроме транспортных средств, используемых для проведения работ по благоустройству, а также транспортных средств оперативных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служб,  в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случаях осуществления ими неотложных действий по защите жизни и здоровья граждан).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10.7.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Проектирование  озеленения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формирование системы зеленых насаждений на территории поселения ведется  администрацией с учетом  факторов потери (в той или иной степени) способности городских экосистем к 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саморегуляции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Для обеспечения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жизнеспособности  насаждений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озеленяемых территорий  поселения  необходимо: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производить благоустройство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  на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общего пользования в соответствии с установленными режимами хозяйственной деятельности и величиной  нормативно допустимой  рекреационной нагрузки;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осуществлять для посадок подбор адаптированных пород посадочного материала с учетом характеристик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  устойчивости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воздействию антропогенных факторов 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САНИТАРНОЕ СОДЕРЖАНИЕ ТЕРРИТОРИИ ПОСЕЛЕНИЯ.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На территориях общего пользования, территориях многоквартирных домов, на остановочных пунктах общественного транспорта, у входа в организации торговли и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питания,  должны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быть установлены урны.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территориях общего пользования урны устанавливаются на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расстоянии:  не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более 40 м одна от другой на улицах и в местах массового посещения населения; на расстоянии не более 100м - на придомовых и на других территориях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У каждого временного объекта торговли (ларька, киоска и т.д.) должна быть установлена урна емкостью не менее 10 л.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Очистка урн производится по мере их заполнения. Мойка урн производится по мере их загрязнения. Покраска урн осуществляется по мере необходимости.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11.4. Ответственность за установку урн, их содержание и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  несут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землепользователи.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Руководители организаций торговли и общественного питания обязаны обеспечить: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уборку, чистоту и порядок отведенных территорий в течение рабочего времени;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соблюдение санитарных норм уровня шума в квартирах граждан при размещении указанных организаций во встроенных и пристроенных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 домам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помещениях, в отдельно стоящих зданиях, расположенных на территориях, непосредственно прилегающих к жилым домам.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11.6.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  осуществляющие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организацию мелкорозничной и уличной торговли, обязаны: соблюдать чистоту и порядок в местах торговли,  производить регулярную уборку торговых мест.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11.7. На отведенных под пляжи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территориях  запрещаются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стирка белья и купание животных.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БЛАГОУСТРОЙСТВО УЧАСТКОВ ИНДИВИДУАЛЬНОЙ ЗАСТРОЙКИ И САДОВЫХ, ОГОРОДНЫХ, ДАЧНЫХ ЗЕМЕЛЬНЫХ УЧАСТКОВ.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Землепользователи участков, предоставленных для индивидуальной застройки, садовых, огородных и дачных земельных участков обязаны: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осуществлять благоустройство участков в соответствии с Правилами землепользования и застройки поселения, градостроительными регламентами;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содержать в надлежащем порядке (очищать, окашивать) проходящие через участок водотоки, а также водосточные канавы и 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трубопереезды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границах участков, не допускать подтопления соседних участков, тротуаров, улиц и проездов;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на земельных участках скопления мусора, долгосрочного складирования строительных или иных материалов, не допускать образования несанкционированных свалок бытовых отходов;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вывоз твердых или жидких бытовых отходов на специально отведенные места самостоятельно или путем заключения договора со специализированной организацией. Подтверждением осуществления вывоза ТБО и ЖБО на специально отведенные места служат документы (договоры, справки, товарные чеки, квитанции, приходные ордера и т.д.).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складирование строительных материалов, дров, угля для отопления жилых зданий, на территории улиц, проездов;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устанавливать и содержать в порядке адресные указатели (номер дома (участка)).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12.2 Порядок определения границ прилегающей территории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а также иных требований настоящих Правил.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Границы прилегающей территории определяются с учетом следующих ограничений и условий: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 числе границы, имеющие один замкнутый контур или несколько непересекающихся замкнутых контуров;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не может иметь смежные (общие) границы с другими прилегающими территориями (для исключения вклинивания, 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вкрапливания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которого устанавливаются границы прилегающей территории, площадь прилегающей территории, условный номер прилегающей территории.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Подготовка схемы границ прилегающих территорий осуществляется в соответствии с настоящими Правилами уполномоченным органом местного самоуправления самостоятельно, подведомственными указанному органу муниципальными (бюджетными или автономными) учреждениями либо иными лицами, привлекаемыми им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Подготовка схемы границ прилегающих территорий может осуществляться физическими или юридическими лицами за счет их средств.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Форма схемы границ прилегающей территории, требования к ее подготовке, а также требования к точности и методам определения координат характерных точек границ прилегающей территории устанавливаются уполномоченным исполнительным органом государственной власти Иркутской области (далее - уполномоченный орган).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Установление и изменение границ прилегающей территории осуществляется путем утверждения Думой МО «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схемы границ прилегающих территорий в составе правил благоустройства в соответствии с требованиями статьи 45.1 Федерального закона от 6 октября 2003 года N 131-ФЗ "Об общих принципах организации местного самоуправления в Российской Федерации" и статьи 5.1 Градостроительного кодекса Российской Федерации.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Администрация МО «</w:t>
      </w:r>
      <w:proofErr w:type="spellStart"/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  не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позднее 10 (десяти) рабочих дней со дня утверждения схемы границ прилегающей территории направляет информацию об утверждении такой схемы в уполномоченный орган.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МО «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(при наличии такого официального сайта) и уполномоченного органа в информационно-телекоммуникационной сети "Интернет", а также подлежат размещению в информационной системе обеспечения градостроительной деятельности не </w:t>
      </w: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позднее 1 (одного) месяца со дня их утверждения, если иные сроки не установлены для официального опубликования муниципальных правовых актов.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от 15.08.2019г. №135)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ТРЕБОВАНИЯ К ПРОИЗВОДСТВУ ЗЕМЛЯНЫХ РАБОТ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13.1. Земляные работы по новому строительству, ремонту и реконструкции сооружений, коммуникаций, дорог и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  благоустройства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дренажные канавы, 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трубопереезды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т.п.)  производятся в соответствии Порядком производства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земляных  работ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13.2. Производство работ, связанных с временным нарушением или изменением существующего благоустройства, допускается только по разрешению собственника земельного участка.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13.3. При производстве земляных и строительных работ должны соблюдаться требования об охране объектов благоустройства и коммунальной инфраструктуры.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производстве работ должны обеспечиваться: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надлежащее санитарное состояние территории производства работ, безопасность движения пешеходов и транспорта, устройство въездов на придомовые территории, территории предприятий, организаций, а также подходы к жилым, служебным, торговым, учебным, детским и другим заведениям. Через траншеи должны быть установлены мостики для переходов;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ограждение мест разрытия типовым ограждением. При производстве работ, требующих закрытия проезда, устанавливаются дорожные знаки. С наступлением темноты место производства работ освещается.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13.4. После завершения строительно-ремонтных работ организация, производящая работы обязана восстановить за свой счет нарушенные при производстве строительно-ремонтных работ благоустройство и озеленение, восстановить нарушенное дорожное покрытие. Эта же организация обязана после восстановительных работ убрать строительные материалы и мусор, вывезти лишний грунт и снять ограждения.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13.5. В случае возникновения аварии на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подземных  или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ведомственных коммуникациях, инженерные и коммунальные службы, эксплуатирующие инженерные сети, производящие ремонт инженерных коммуникаций, обязаны незамедлительно  принять меры по устранению аварий, с выполнением комплекса мероприятий, предусмотренных Порядком производства земляных  работ. 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 ТРЕБОВАНИЯ К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СОДЕРЖАНИЮ  ДОМАШНИХ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ЖИВОТНЫХ</w:t>
      </w:r>
    </w:p>
    <w:p w:rsidR="00224EFB" w:rsidRPr="00224EFB" w:rsidRDefault="00224EFB" w:rsidP="00224EFB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14.1. Владельцы животных обязаны предотвращать опасное воздействие своих животных на других животных и людей, соблюдать действующие </w:t>
      </w:r>
      <w:proofErr w:type="spell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санитарно</w:t>
      </w:r>
      <w:proofErr w:type="spell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гигиенические и ветеринарные правила.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14.2. Домашние животные, имеющие владельцев, должны содержаться: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многоквартирных домах только в пределах квартиры;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частных жилых домах только в пределах дворовой территории.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14.3.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Владельцы  домашних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животных обязаны: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допускать загрязнения собаками, кошками, иными домашними животными мест (территорий) общего пользования в жилых домах, а также дворов, тротуаров, улиц, школьных и детских площадок, садов, парков, скверов.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предпринимать все меры по предотвращению нападения домашних животных на людей, других домашних животных.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14.4. Провод животных до места пастбища по территории населенных пунктов разрешается только с сопровождающими лицами. Выпас животных разрешен только за чертой населенных пунктов, либо на специально отведенных для этого пастбищах, под наблюдением владельца или уполномоченного им лица (пастуха), или в черте населенного пункта на прилегающей к домовладению территории на привязи.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14.5. Владельцам домашних животных запрещается: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натравливать домашних животных на человека или иное домашнее животное;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 нахождение граждан с собаками в магазинах, столовых, медицинских, культурных, образовательных и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других общественных организациях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учреждениях;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нахождение собак без присмотра владельцев, выгул собак, требующих особой ответственности владельца без короткого поводка, намордника;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14.6. Собаки и кошки, находящиеся на улицах и в иных общественных местах без сопровождающего лица, считаются безнадзорными.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ОБЕСПЕЧЕНИЕ КОНТРОЛЯ НАД СОБЛЮДЕНИЕМ</w:t>
      </w:r>
    </w:p>
    <w:p w:rsidR="00224EFB" w:rsidRPr="00224EFB" w:rsidRDefault="00224EFB" w:rsidP="00224EFB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 И ОТВЕТСТВЕННОСТЬ ЗА ИХ НАРУШЕНИЕ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15.1. Контроль за соблюдением настоящих Правил осуществляет администрация.  </w:t>
      </w:r>
    </w:p>
    <w:p w:rsidR="00224EFB" w:rsidRPr="00224EFB" w:rsidRDefault="00224EFB" w:rsidP="00224EF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15.2. Ответственность за нарушение настоящих Правил </w:t>
      </w:r>
      <w:proofErr w:type="gramStart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предусмотрена  действующим</w:t>
      </w:r>
      <w:proofErr w:type="gramEnd"/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законодательством.</w:t>
      </w:r>
    </w:p>
    <w:p w:rsidR="00224EFB" w:rsidRPr="00224EFB" w:rsidRDefault="00224EFB" w:rsidP="00224EFB">
      <w:pPr>
        <w:spacing w:after="20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Pr="00224EFB" w:rsidRDefault="00224EFB" w:rsidP="00224EFB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E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24EFB" w:rsidRDefault="00224EFB"/>
    <w:sectPr w:rsidR="0022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40BB6"/>
    <w:multiLevelType w:val="multilevel"/>
    <w:tmpl w:val="F6EA2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500172"/>
    <w:multiLevelType w:val="multilevel"/>
    <w:tmpl w:val="1D165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C72B6"/>
    <w:multiLevelType w:val="multilevel"/>
    <w:tmpl w:val="E1A87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FB"/>
    <w:rsid w:val="0022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EB654-9798-4C44-8866-299BDFDD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24EFB"/>
  </w:style>
  <w:style w:type="paragraph" w:customStyle="1" w:styleId="normalweb">
    <w:name w:val="normalweb"/>
    <w:basedOn w:val="a"/>
    <w:rsid w:val="0022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2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4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6198</Words>
  <Characters>35330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forhaxed@outlook.com</dc:creator>
  <cp:keywords/>
  <dc:description/>
  <cp:lastModifiedBy>forhaxed@outlook.com</cp:lastModifiedBy>
  <cp:revision>1</cp:revision>
  <dcterms:created xsi:type="dcterms:W3CDTF">2019-11-20T14:54:00Z</dcterms:created>
  <dcterms:modified xsi:type="dcterms:W3CDTF">2019-11-20T14:55:00Z</dcterms:modified>
</cp:coreProperties>
</file>