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47" w:rsidRPr="00585127" w:rsidRDefault="009E6547" w:rsidP="001555E4">
      <w:pPr>
        <w:spacing w:after="0" w:line="240" w:lineRule="auto"/>
        <w:rPr>
          <w:rFonts w:ascii="Arial" w:eastAsia="Times New Roman" w:hAnsi="Arial" w:cs="Arial"/>
          <w:b/>
          <w:sz w:val="32"/>
          <w:szCs w:val="32"/>
          <w:lang w:eastAsia="ru-RU"/>
        </w:rPr>
      </w:pPr>
    </w:p>
    <w:p w:rsidR="00585127" w:rsidRPr="00585127" w:rsidRDefault="00D91BBC"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BA29F4" w:rsidRPr="00083DC3">
        <w:rPr>
          <w:rFonts w:ascii="Arial" w:eastAsia="Times New Roman" w:hAnsi="Arial" w:cs="Arial"/>
          <w:b/>
          <w:sz w:val="32"/>
          <w:szCs w:val="32"/>
          <w:lang w:eastAsia="ru-RU"/>
        </w:rPr>
        <w:t>11.03.</w:t>
      </w:r>
      <w:r w:rsidR="001426BF">
        <w:rPr>
          <w:rFonts w:ascii="Arial" w:eastAsia="Times New Roman" w:hAnsi="Arial" w:cs="Arial"/>
          <w:b/>
          <w:sz w:val="32"/>
          <w:szCs w:val="32"/>
          <w:lang w:eastAsia="ru-RU"/>
        </w:rPr>
        <w:t>2020</w:t>
      </w:r>
      <w:r w:rsidR="00585127" w:rsidRPr="00585127">
        <w:rPr>
          <w:rFonts w:ascii="Arial" w:eastAsia="Times New Roman" w:hAnsi="Arial" w:cs="Arial"/>
          <w:b/>
          <w:sz w:val="32"/>
          <w:szCs w:val="32"/>
          <w:lang w:eastAsia="ru-RU"/>
        </w:rPr>
        <w:t xml:space="preserve"> №</w:t>
      </w:r>
      <w:r w:rsidR="00BA29F4" w:rsidRPr="00083DC3">
        <w:rPr>
          <w:rFonts w:ascii="Arial" w:eastAsia="Times New Roman" w:hAnsi="Arial" w:cs="Arial"/>
          <w:b/>
          <w:sz w:val="32"/>
          <w:szCs w:val="32"/>
          <w:lang w:eastAsia="ru-RU"/>
        </w:rPr>
        <w:t>12</w:t>
      </w:r>
      <w:r w:rsidR="00585127" w:rsidRPr="00585127">
        <w:rPr>
          <w:rFonts w:ascii="Arial" w:eastAsia="Times New Roman" w:hAnsi="Arial" w:cs="Arial"/>
          <w:b/>
          <w:sz w:val="32"/>
          <w:szCs w:val="32"/>
          <w:lang w:eastAsia="ru-RU"/>
        </w:rPr>
        <w:t xml:space="preserve">   </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РОССИЙСКАЯ ФЕДЕРАЦИЯ</w:t>
      </w:r>
    </w:p>
    <w:p w:rsid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ИРКУТСКАЯ ОБЛАСТЬ</w:t>
      </w:r>
    </w:p>
    <w:p w:rsidR="001555E4" w:rsidRPr="00585127" w:rsidRDefault="001555E4"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rsidR="00585127" w:rsidRPr="00585127" w:rsidRDefault="001555E4" w:rsidP="001555E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МУНИЦИПАЛЬНОЕ ОБРАЗОВАНИЕ </w:t>
      </w:r>
      <w:r w:rsidR="00585127" w:rsidRPr="00585127">
        <w:rPr>
          <w:rFonts w:ascii="Arial" w:eastAsia="Times New Roman" w:hAnsi="Arial" w:cs="Arial"/>
          <w:b/>
          <w:sz w:val="32"/>
          <w:szCs w:val="32"/>
          <w:lang w:eastAsia="ru-RU"/>
        </w:rPr>
        <w:t>«</w:t>
      </w:r>
      <w:r>
        <w:rPr>
          <w:rFonts w:ascii="Arial" w:eastAsia="Times New Roman" w:hAnsi="Arial" w:cs="Arial"/>
          <w:b/>
          <w:sz w:val="32"/>
          <w:szCs w:val="32"/>
          <w:lang w:eastAsia="ru-RU"/>
        </w:rPr>
        <w:t>ЛЮРЫ</w:t>
      </w:r>
      <w:r w:rsidR="00585127" w:rsidRPr="00585127">
        <w:rPr>
          <w:rFonts w:ascii="Arial" w:eastAsia="Times New Roman" w:hAnsi="Arial" w:cs="Arial"/>
          <w:b/>
          <w:sz w:val="32"/>
          <w:szCs w:val="32"/>
          <w:lang w:eastAsia="ru-RU"/>
        </w:rPr>
        <w:t>»</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АДМИНИСТРАЦИЯ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ПОСТАНОВЛЕНИЕ</w:t>
      </w:r>
    </w:p>
    <w:p w:rsidR="00585127" w:rsidRPr="00585127" w:rsidRDefault="00585127" w:rsidP="00585127">
      <w:pPr>
        <w:spacing w:after="0" w:line="240" w:lineRule="auto"/>
        <w:jc w:val="center"/>
        <w:rPr>
          <w:rFonts w:ascii="Arial" w:eastAsia="Times New Roman" w:hAnsi="Arial" w:cs="Arial"/>
          <w:b/>
          <w:sz w:val="32"/>
          <w:szCs w:val="32"/>
          <w:lang w:eastAsia="ru-RU"/>
        </w:rPr>
      </w:pPr>
    </w:p>
    <w:p w:rsidR="00585127" w:rsidRPr="00585127" w:rsidRDefault="001555E4" w:rsidP="00585127">
      <w:pPr>
        <w:autoSpaceDE w:val="0"/>
        <w:autoSpaceDN w:val="0"/>
        <w:adjustRightInd w:val="0"/>
        <w:spacing w:after="0" w:line="240" w:lineRule="auto"/>
        <w:ind w:right="418"/>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АДМИНИСТРАТИВНОГО</w:t>
      </w:r>
      <w:r w:rsidR="00997664">
        <w:rPr>
          <w:rFonts w:ascii="Arial" w:eastAsia="Times New Roman" w:hAnsi="Arial" w:cs="Arial"/>
          <w:b/>
          <w:sz w:val="32"/>
          <w:szCs w:val="32"/>
          <w:lang w:eastAsia="ru-RU"/>
        </w:rPr>
        <w:t xml:space="preserve"> РЕГЛАМЕНТ</w:t>
      </w:r>
      <w:r>
        <w:rPr>
          <w:rFonts w:ascii="Arial" w:eastAsia="Times New Roman" w:hAnsi="Arial" w:cs="Arial"/>
          <w:b/>
          <w:sz w:val="32"/>
          <w:szCs w:val="32"/>
          <w:lang w:eastAsia="ru-RU"/>
        </w:rPr>
        <w:t>А</w:t>
      </w:r>
      <w:r w:rsidR="00997664">
        <w:rPr>
          <w:rFonts w:ascii="Arial" w:eastAsia="Times New Roman" w:hAnsi="Arial" w:cs="Arial"/>
          <w:b/>
          <w:sz w:val="32"/>
          <w:szCs w:val="32"/>
          <w:lang w:eastAsia="ru-RU"/>
        </w:rPr>
        <w:t xml:space="preserve"> ПО ПРЕДОСТАВЛЕНИЮ</w:t>
      </w:r>
      <w:r w:rsidR="00997664" w:rsidRPr="009A1E39">
        <w:rPr>
          <w:rFonts w:ascii="Arial" w:eastAsia="Times New Roman" w:hAnsi="Arial" w:cs="Arial"/>
          <w:b/>
          <w:sz w:val="32"/>
          <w:szCs w:val="32"/>
          <w:lang w:eastAsia="ru-RU"/>
        </w:rPr>
        <w:t xml:space="preserve"> МУНИЦИПАЛЬНОЙ УСЛУГИ</w:t>
      </w:r>
      <w:r w:rsidR="00585127" w:rsidRPr="00585127">
        <w:rPr>
          <w:rFonts w:ascii="Arial" w:eastAsia="Times New Roman" w:hAnsi="Arial" w:cs="Arial"/>
          <w:b/>
          <w:sz w:val="32"/>
          <w:szCs w:val="32"/>
          <w:lang w:eastAsia="ru-RU"/>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E406E">
        <w:rPr>
          <w:rFonts w:ascii="Arial" w:eastAsia="Times New Roman" w:hAnsi="Arial" w:cs="Arial"/>
          <w:b/>
          <w:sz w:val="32"/>
          <w:szCs w:val="32"/>
          <w:lang w:eastAsia="ru-RU"/>
        </w:rPr>
        <w:t>МУНИЦИПАЛЬНОГО ОБРАЗОВАНИЯ «ЛЮРЫ»</w:t>
      </w:r>
      <w:r w:rsidR="00997664">
        <w:rPr>
          <w:rFonts w:ascii="Arial" w:eastAsia="Times New Roman" w:hAnsi="Arial" w:cs="Arial"/>
          <w:b/>
          <w:sz w:val="32"/>
          <w:szCs w:val="32"/>
          <w:lang w:eastAsia="ru-RU"/>
        </w:rPr>
        <w:t xml:space="preserve"> </w:t>
      </w:r>
    </w:p>
    <w:p w:rsidR="00585127" w:rsidRPr="00585127" w:rsidRDefault="00585127" w:rsidP="00585127">
      <w:pPr>
        <w:autoSpaceDE w:val="0"/>
        <w:autoSpaceDN w:val="0"/>
        <w:adjustRightInd w:val="0"/>
        <w:spacing w:after="0" w:line="240" w:lineRule="auto"/>
        <w:ind w:right="-143"/>
        <w:rPr>
          <w:rFonts w:ascii="Arial" w:eastAsia="Times New Roman" w:hAnsi="Arial" w:cs="Arial"/>
          <w:b/>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w:t>
      </w:r>
      <w:r w:rsidR="001A7DEA">
        <w:rPr>
          <w:rFonts w:ascii="Arial" w:eastAsia="Times New Roman" w:hAnsi="Arial" w:cs="Arial"/>
          <w:sz w:val="24"/>
          <w:szCs w:val="24"/>
          <w:lang w:eastAsia="ru-RU"/>
        </w:rPr>
        <w:t>МО «Люры»</w:t>
      </w:r>
      <w:r w:rsidRPr="00585127">
        <w:rPr>
          <w:rFonts w:ascii="Arial" w:eastAsia="Times New Roman" w:hAnsi="Arial" w:cs="Arial"/>
          <w:sz w:val="24"/>
          <w:szCs w:val="24"/>
          <w:lang w:eastAsia="ru-RU"/>
        </w:rPr>
        <w:t xml:space="preserve"> от 14.05.2018 №108п/18 «Об утверждении Порядка разработки и утверждения административных регламентов предоставления муниципальных услуг </w:t>
      </w:r>
      <w:r w:rsidR="001A7DEA">
        <w:rPr>
          <w:rFonts w:ascii="Arial" w:eastAsia="Times New Roman" w:hAnsi="Arial" w:cs="Arial"/>
          <w:sz w:val="24"/>
          <w:szCs w:val="24"/>
          <w:lang w:eastAsia="ru-RU"/>
        </w:rPr>
        <w:t>МО «Люры»</w:t>
      </w:r>
      <w:r w:rsidRPr="00585127">
        <w:rPr>
          <w:rFonts w:ascii="Arial" w:eastAsia="Times New Roman" w:hAnsi="Arial" w:cs="Arial"/>
          <w:sz w:val="24"/>
          <w:szCs w:val="24"/>
          <w:lang w:eastAsia="ru-RU"/>
        </w:rPr>
        <w:t xml:space="preserve">, ст. ст. 33, 48 Устава </w:t>
      </w:r>
      <w:r w:rsidR="009E406E">
        <w:rPr>
          <w:rFonts w:ascii="Arial" w:eastAsia="Times New Roman" w:hAnsi="Arial" w:cs="Arial"/>
          <w:sz w:val="24"/>
          <w:szCs w:val="24"/>
          <w:lang w:eastAsia="ru-RU"/>
        </w:rPr>
        <w:t>муниципального образования «Люры»</w:t>
      </w:r>
      <w:r w:rsidRPr="00585127">
        <w:rPr>
          <w:rFonts w:ascii="Arial" w:eastAsia="Times New Roman" w:hAnsi="Arial" w:cs="Arial"/>
          <w:sz w:val="24"/>
          <w:szCs w:val="24"/>
          <w:lang w:eastAsia="ru-RU"/>
        </w:rPr>
        <w:t xml:space="preserve">,  </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p>
    <w:p w:rsidR="00585127" w:rsidRPr="00585127" w:rsidRDefault="00585127" w:rsidP="00585127">
      <w:pPr>
        <w:spacing w:after="0" w:line="240" w:lineRule="auto"/>
        <w:ind w:right="-5" w:firstLine="567"/>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ПОСТАНОВЛЯЮ:</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b/>
          <w:sz w:val="24"/>
          <w:szCs w:val="24"/>
          <w:lang w:eastAsia="ru-RU"/>
        </w:rPr>
      </w:pPr>
    </w:p>
    <w:p w:rsidR="00585127" w:rsidRPr="00BF7BB9"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1. </w:t>
      </w:r>
      <w:r w:rsidR="0094530B" w:rsidRPr="00BF7BB9">
        <w:rPr>
          <w:rFonts w:ascii="Arial" w:eastAsia="Times New Roman" w:hAnsi="Arial" w:cs="Arial"/>
          <w:sz w:val="24"/>
          <w:szCs w:val="24"/>
        </w:rPr>
        <w:t xml:space="preserve">Утвердить </w:t>
      </w:r>
      <w:bookmarkStart w:id="0" w:name="_GoBack"/>
      <w:r w:rsidR="003D3C81" w:rsidRPr="00BF7BB9">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BF7BB9">
        <w:rPr>
          <w:rFonts w:ascii="Arial" w:eastAsia="Times New Roman" w:hAnsi="Arial" w:cs="Arial"/>
          <w:sz w:val="24"/>
          <w:szCs w:val="24"/>
          <w:lang w:eastAsia="ru-RU"/>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E406E" w:rsidRPr="00BF7BB9">
        <w:rPr>
          <w:rFonts w:ascii="Arial" w:eastAsia="Times New Roman" w:hAnsi="Arial" w:cs="Arial"/>
          <w:sz w:val="24"/>
          <w:szCs w:val="24"/>
          <w:lang w:eastAsia="ru-RU"/>
        </w:rPr>
        <w:t>муниципального образования «Люры</w:t>
      </w:r>
      <w:r w:rsidR="00083DC3">
        <w:rPr>
          <w:rFonts w:ascii="Arial" w:eastAsia="Times New Roman" w:hAnsi="Arial" w:cs="Arial"/>
          <w:sz w:val="24"/>
          <w:szCs w:val="24"/>
          <w:lang w:eastAsia="ru-RU"/>
        </w:rPr>
        <w:t>»»</w:t>
      </w:r>
      <w:bookmarkEnd w:id="0"/>
      <w:r w:rsidRPr="00BF7BB9">
        <w:rPr>
          <w:rFonts w:ascii="Arial" w:eastAsia="Times New Roman" w:hAnsi="Arial" w:cs="Arial"/>
          <w:sz w:val="24"/>
          <w:szCs w:val="24"/>
          <w:lang w:eastAsia="ru-RU"/>
        </w:rPr>
        <w:t xml:space="preserve"> (Приложение</w:t>
      </w:r>
      <w:r w:rsidR="000D6A22" w:rsidRPr="00BF7BB9">
        <w:rPr>
          <w:rFonts w:ascii="Arial" w:eastAsia="Times New Roman" w:hAnsi="Arial" w:cs="Arial"/>
          <w:sz w:val="24"/>
          <w:szCs w:val="24"/>
          <w:lang w:eastAsia="ru-RU"/>
        </w:rPr>
        <w:t xml:space="preserve"> к настоящему постановлению</w:t>
      </w:r>
      <w:r w:rsidRPr="00BF7BB9">
        <w:rPr>
          <w:rFonts w:ascii="Arial" w:eastAsia="Times New Roman" w:hAnsi="Arial" w:cs="Arial"/>
          <w:sz w:val="24"/>
          <w:szCs w:val="24"/>
          <w:lang w:eastAsia="ru-RU"/>
        </w:rPr>
        <w:t>).</w:t>
      </w:r>
    </w:p>
    <w:p w:rsidR="00585127" w:rsidRPr="00BF7BB9"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2. Опубликовать настоящее постановление в </w:t>
      </w:r>
      <w:r w:rsidR="00BF7BB9" w:rsidRPr="00BF7BB9">
        <w:rPr>
          <w:rFonts w:ascii="Arial" w:hAnsi="Arial" w:cs="Arial"/>
          <w:iCs/>
          <w:sz w:val="24"/>
          <w:szCs w:val="24"/>
        </w:rPr>
        <w:t>газете «Вестник МО «Люры» и на официальном сайте МО «Люры».</w:t>
      </w:r>
      <w:r w:rsidRPr="00BF7BB9">
        <w:rPr>
          <w:rFonts w:ascii="Arial" w:eastAsia="Times New Roman" w:hAnsi="Arial" w:cs="Arial"/>
          <w:sz w:val="24"/>
          <w:szCs w:val="24"/>
          <w:lang w:eastAsia="ru-RU"/>
        </w:rPr>
        <w:t>.</w:t>
      </w:r>
    </w:p>
    <w:p w:rsidR="00585127" w:rsidRPr="00BF7BB9"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3. Контроль за исполнением настоящего постановления оставляю за собой. </w:t>
      </w: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1555E4" w:rsidP="00585127">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585127" w:rsidRPr="00585127">
        <w:rPr>
          <w:rFonts w:ascii="Arial" w:eastAsia="Times New Roman" w:hAnsi="Arial" w:cs="Arial"/>
          <w:sz w:val="24"/>
          <w:szCs w:val="24"/>
          <w:lang w:eastAsia="ru-RU"/>
        </w:rPr>
        <w:t xml:space="preserve"> </w:t>
      </w:r>
      <w:r w:rsidR="001A7DEA">
        <w:rPr>
          <w:rFonts w:ascii="Arial" w:eastAsia="Times New Roman" w:hAnsi="Arial" w:cs="Arial"/>
          <w:sz w:val="24"/>
          <w:szCs w:val="24"/>
          <w:lang w:eastAsia="ru-RU"/>
        </w:rPr>
        <w:t>МО «Люры»</w:t>
      </w:r>
    </w:p>
    <w:p w:rsidR="00585127" w:rsidRPr="00585127" w:rsidRDefault="001555E4" w:rsidP="00585127">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А.В. Буентаева</w:t>
      </w:r>
    </w:p>
    <w:p w:rsidR="00585127" w:rsidRPr="00585127" w:rsidRDefault="00585127" w:rsidP="00585127">
      <w:pPr>
        <w:rPr>
          <w:rFonts w:ascii="Calibri" w:eastAsia="Calibri" w:hAnsi="Calibri" w:cs="Times New Roman"/>
        </w:rPr>
      </w:pPr>
    </w:p>
    <w:p w:rsidR="00585127" w:rsidRPr="00585127" w:rsidRDefault="00585127" w:rsidP="00585127">
      <w:pPr>
        <w:rPr>
          <w:rFonts w:ascii="Arial" w:hAnsi="Arial" w:cs="Arial"/>
        </w:rPr>
        <w:sectPr w:rsidR="00585127" w:rsidRPr="00585127" w:rsidSect="00E76108">
          <w:pgSz w:w="11906" w:h="16838"/>
          <w:pgMar w:top="567" w:right="850" w:bottom="1134" w:left="1701" w:header="709" w:footer="709" w:gutter="0"/>
          <w:cols w:space="709"/>
          <w:docGrid w:linePitch="360"/>
        </w:sectPr>
      </w:pPr>
    </w:p>
    <w:p w:rsidR="00585127" w:rsidRPr="00585127" w:rsidRDefault="00585127" w:rsidP="00585127">
      <w:pPr>
        <w:tabs>
          <w:tab w:val="left" w:pos="4820"/>
        </w:tabs>
        <w:spacing w:after="0" w:line="240" w:lineRule="auto"/>
        <w:ind w:left="-709"/>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w:t>
      </w:r>
    </w:p>
    <w:p w:rsidR="00585127" w:rsidRPr="00585127" w:rsidRDefault="00585127" w:rsidP="00585127">
      <w:pPr>
        <w:tabs>
          <w:tab w:val="left" w:pos="5812"/>
          <w:tab w:val="left" w:pos="6096"/>
        </w:tabs>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постановлению администрации</w:t>
      </w:r>
    </w:p>
    <w:p w:rsidR="00585127" w:rsidRPr="00585127" w:rsidRDefault="001A7DEA" w:rsidP="00585127">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МО «Люры»</w:t>
      </w:r>
    </w:p>
    <w:p w:rsidR="00585127" w:rsidRPr="00585127" w:rsidRDefault="00BA29F4" w:rsidP="00585127">
      <w:pPr>
        <w:tabs>
          <w:tab w:val="left" w:pos="283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Pr="00083DC3">
        <w:rPr>
          <w:rFonts w:ascii="Courier New" w:eastAsia="Times New Roman" w:hAnsi="Courier New" w:cs="Courier New"/>
          <w:lang w:eastAsia="ru-RU"/>
        </w:rPr>
        <w:t>11.03.</w:t>
      </w:r>
      <w:r w:rsidR="00D67375">
        <w:rPr>
          <w:rFonts w:ascii="Courier New" w:eastAsia="Times New Roman" w:hAnsi="Courier New" w:cs="Courier New"/>
          <w:lang w:eastAsia="ru-RU"/>
        </w:rPr>
        <w:t>2020</w:t>
      </w:r>
      <w:r w:rsidR="00585127" w:rsidRPr="00585127">
        <w:rPr>
          <w:rFonts w:ascii="Courier New" w:eastAsia="Times New Roman" w:hAnsi="Courier New" w:cs="Courier New"/>
          <w:lang w:eastAsia="ru-RU"/>
        </w:rPr>
        <w:t xml:space="preserve"> года №</w:t>
      </w:r>
      <w:r w:rsidR="001939A2" w:rsidRPr="00083DC3">
        <w:rPr>
          <w:rFonts w:ascii="Courier New" w:eastAsia="Times New Roman" w:hAnsi="Courier New" w:cs="Courier New"/>
          <w:lang w:eastAsia="ru-RU"/>
        </w:rPr>
        <w:t>12</w:t>
      </w:r>
      <w:r w:rsidR="00585127" w:rsidRPr="00585127">
        <w:rPr>
          <w:rFonts w:ascii="Courier New" w:eastAsia="Times New Roman" w:hAnsi="Courier New" w:cs="Courier New"/>
          <w:lang w:eastAsia="ru-RU"/>
        </w:rPr>
        <w:t xml:space="preserve"> </w:t>
      </w:r>
    </w:p>
    <w:p w:rsidR="00585127" w:rsidRPr="00585127" w:rsidRDefault="00585127" w:rsidP="00585127">
      <w:pPr>
        <w:widowControl w:val="0"/>
        <w:spacing w:after="0" w:line="240" w:lineRule="auto"/>
        <w:jc w:val="right"/>
        <w:rPr>
          <w:rFonts w:ascii="Arial" w:eastAsia="Times New Roman" w:hAnsi="Arial" w:cs="Arial"/>
          <w:b/>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b/>
          <w:sz w:val="20"/>
          <w:szCs w:val="20"/>
          <w:lang w:eastAsia="ru-RU"/>
        </w:rPr>
      </w:pPr>
      <w:r w:rsidRPr="00585127">
        <w:rPr>
          <w:rFonts w:ascii="Arial" w:eastAsia="Times New Roman" w:hAnsi="Arial" w:cs="Arial"/>
          <w:b/>
          <w:sz w:val="20"/>
          <w:szCs w:val="20"/>
          <w:lang w:eastAsia="ru-RU"/>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E406E">
        <w:rPr>
          <w:rFonts w:ascii="Arial" w:eastAsia="Times New Roman" w:hAnsi="Arial" w:cs="Arial"/>
          <w:b/>
          <w:sz w:val="20"/>
          <w:szCs w:val="20"/>
          <w:lang w:eastAsia="ru-RU"/>
        </w:rPr>
        <w:t>МУНИЦИПАЛЬНОГО ОБРАЗОВАНИЯ «ЛЮРЫ»</w:t>
      </w:r>
    </w:p>
    <w:p w:rsidR="00585127" w:rsidRPr="00585127" w:rsidRDefault="00585127" w:rsidP="00585127">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 ОБЩИЕ ПОЛОЖЕНИЯ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 w:name="Par43"/>
      <w:bookmarkEnd w:id="1"/>
      <w:r w:rsidRPr="00585127">
        <w:rPr>
          <w:rFonts w:ascii="Arial" w:eastAsia="Times New Roman" w:hAnsi="Arial" w:cs="Arial"/>
          <w:sz w:val="20"/>
          <w:szCs w:val="20"/>
          <w:lang w:eastAsia="ru-RU"/>
        </w:rPr>
        <w:t>Глава 1. ПРЕДМЕТ РЕГУЛИРОВАНИЯ АДМИНИСТРАТИВНОГО РЕГЛАМЕНТА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E406E">
        <w:rPr>
          <w:rFonts w:ascii="Arial" w:eastAsia="Times New Roman" w:hAnsi="Arial" w:cs="Arial"/>
          <w:sz w:val="20"/>
          <w:szCs w:val="20"/>
          <w:lang w:eastAsia="ru-RU"/>
        </w:rPr>
        <w:t>муниципального образования «Люры»</w:t>
      </w:r>
      <w:r w:rsidRPr="00585127">
        <w:rPr>
          <w:rFonts w:ascii="Arial" w:eastAsia="Times New Roman" w:hAnsi="Arial" w:cs="Arial"/>
          <w:sz w:val="20"/>
          <w:szCs w:val="20"/>
          <w:lang w:eastAsia="ru-RU"/>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w:t>
      </w:r>
      <w:r w:rsidR="006560D9">
        <w:rPr>
          <w:rFonts w:ascii="Arial" w:eastAsia="Times New Roman" w:hAnsi="Arial" w:cs="Arial"/>
          <w:sz w:val="20"/>
          <w:szCs w:val="20"/>
          <w:lang w:eastAsia="ru-RU"/>
        </w:rPr>
        <w:t xml:space="preserve"> </w:t>
      </w:r>
      <w:r w:rsidR="006560D9" w:rsidRPr="006560D9">
        <w:rPr>
          <w:rFonts w:ascii="Arial" w:eastAsia="Times New Roman" w:hAnsi="Arial" w:cs="Arial"/>
          <w:sz w:val="20"/>
          <w:szCs w:val="20"/>
          <w:lang w:eastAsia="ru-RU"/>
        </w:rPr>
        <w:t>выдача заявителю дубликата разрешения на ввод объекта в эксплуатацию.</w:t>
      </w:r>
      <w:r w:rsidRPr="00585127">
        <w:rPr>
          <w:rFonts w:ascii="Arial" w:eastAsia="Times New Roman" w:hAnsi="Arial" w:cs="Arial"/>
          <w:sz w:val="20"/>
          <w:szCs w:val="20"/>
          <w:lang w:eastAsia="ru-RU"/>
        </w:rPr>
        <w:t xml:space="preserve"> расположенных на территории </w:t>
      </w:r>
      <w:r w:rsidR="009E406E">
        <w:rPr>
          <w:rFonts w:ascii="Arial" w:eastAsia="Times New Roman" w:hAnsi="Arial" w:cs="Arial"/>
          <w:sz w:val="20"/>
          <w:szCs w:val="20"/>
          <w:lang w:eastAsia="ru-RU"/>
        </w:rPr>
        <w:t>муниципального образования «Люры»</w:t>
      </w:r>
      <w:r w:rsidRPr="00585127">
        <w:rPr>
          <w:rFonts w:ascii="Arial" w:eastAsia="Times New Roman" w:hAnsi="Arial" w:cs="Arial"/>
          <w:sz w:val="20"/>
          <w:szCs w:val="20"/>
          <w:lang w:eastAsia="ru-RU"/>
        </w:rPr>
        <w:t xml:space="preserve"> (далее – разрешение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406E">
        <w:rPr>
          <w:rFonts w:ascii="Arial" w:eastAsia="Times New Roman" w:hAnsi="Arial" w:cs="Arial"/>
          <w:sz w:val="20"/>
          <w:szCs w:val="20"/>
          <w:lang w:eastAsia="ru-RU"/>
        </w:rPr>
        <w:t>муниципального образования «Люры»</w:t>
      </w:r>
      <w:r w:rsidRPr="00585127">
        <w:rPr>
          <w:rFonts w:ascii="Arial" w:eastAsia="Times New Roman" w:hAnsi="Arial" w:cs="Arial"/>
          <w:sz w:val="20"/>
          <w:szCs w:val="20"/>
          <w:lang w:eastAsia="ru-RU"/>
        </w:rPr>
        <w:t xml:space="preserve"> при осуществлении полномочий </w:t>
      </w:r>
      <w:r w:rsidRPr="00585127">
        <w:rPr>
          <w:rFonts w:ascii="Arial" w:hAnsi="Arial" w:cs="Arial"/>
          <w:sz w:val="20"/>
          <w:szCs w:val="20"/>
        </w:rPr>
        <w:t>при принятии решения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 w:name="Par49"/>
      <w:bookmarkEnd w:id="2"/>
      <w:r w:rsidRPr="00585127">
        <w:rPr>
          <w:rFonts w:ascii="Arial" w:eastAsia="Times New Roman" w:hAnsi="Arial" w:cs="Arial"/>
          <w:sz w:val="20"/>
          <w:szCs w:val="20"/>
          <w:lang w:eastAsia="ru-RU"/>
        </w:rPr>
        <w:t>Глава 2. КРУГ ЗАЯВИТЕЛЕЙ</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1C0CCA" w:rsidRDefault="00585127" w:rsidP="001C0CCA">
      <w:pPr>
        <w:autoSpaceDE w:val="0"/>
        <w:autoSpaceDN w:val="0"/>
        <w:adjustRightInd w:val="0"/>
        <w:spacing w:after="0" w:line="240" w:lineRule="auto"/>
        <w:jc w:val="both"/>
        <w:rPr>
          <w:rFonts w:ascii="Arial" w:hAnsi="Arial" w:cs="Arial"/>
          <w:sz w:val="20"/>
          <w:szCs w:val="20"/>
        </w:rPr>
      </w:pPr>
      <w:bookmarkStart w:id="3" w:name="Par51"/>
      <w:bookmarkEnd w:id="3"/>
      <w:r w:rsidRPr="00585127">
        <w:rPr>
          <w:rFonts w:ascii="Arial" w:eastAsia="Times New Roman" w:hAnsi="Arial" w:cs="Arial"/>
          <w:sz w:val="20"/>
          <w:szCs w:val="20"/>
          <w:lang w:eastAsia="ru-RU"/>
        </w:rPr>
        <w:t xml:space="preserve">3. Муниципальная услуга предоставляется застройщику - </w:t>
      </w:r>
      <w:r w:rsidR="001C0CCA">
        <w:rPr>
          <w:rFonts w:ascii="Arial" w:hAnsi="Arial" w:cs="Arial"/>
          <w:sz w:val="20"/>
          <w:szCs w:val="20"/>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001C0CCA">
        <w:rPr>
          <w:rFonts w:ascii="Arial" w:hAnsi="Arial" w:cs="Arial"/>
          <w:sz w:val="20"/>
          <w:szCs w:val="20"/>
        </w:rPr>
        <w:lastRenderedPageBreak/>
        <w:t>(государственные органы)</w:t>
      </w:r>
      <w:r w:rsidRPr="00585127">
        <w:rPr>
          <w:rFonts w:ascii="Arial" w:eastAsia="Times New Roman" w:hAnsi="Arial" w:cs="Arial"/>
          <w:sz w:val="20"/>
          <w:szCs w:val="20"/>
        </w:rPr>
        <w:t xml:space="preserve">, </w:t>
      </w:r>
      <w:r w:rsidR="001C0CCA">
        <w:rPr>
          <w:rFonts w:ascii="Arial" w:hAnsi="Arial" w:cs="Arial"/>
          <w:sz w:val="20"/>
          <w:szCs w:val="20"/>
        </w:rPr>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001C0CCA">
          <w:rPr>
            <w:rFonts w:ascii="Arial" w:hAnsi="Arial" w:cs="Arial"/>
            <w:color w:val="0000FF"/>
            <w:sz w:val="20"/>
            <w:szCs w:val="20"/>
          </w:rPr>
          <w:t>статьей 13.3</w:t>
        </w:r>
      </w:hyperlink>
      <w:r w:rsidR="001C0CCA">
        <w:rPr>
          <w:rFonts w:ascii="Arial" w:hAnsi="Arial" w:cs="Arial"/>
          <w:sz w:val="20"/>
          <w:szCs w:val="20"/>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85127" w:rsidRPr="00585127" w:rsidRDefault="001C0CCA" w:rsidP="001C0CCA">
      <w:pPr>
        <w:autoSpaceDE w:val="0"/>
        <w:autoSpaceDN w:val="0"/>
        <w:adjustRightInd w:val="0"/>
        <w:spacing w:after="0" w:line="240" w:lineRule="auto"/>
        <w:jc w:val="both"/>
        <w:rPr>
          <w:rFonts w:ascii="Arial" w:eastAsia="Times New Roman" w:hAnsi="Arial" w:cs="Arial"/>
          <w:sz w:val="20"/>
          <w:szCs w:val="20"/>
        </w:rPr>
      </w:pPr>
      <w:r w:rsidRPr="00585127">
        <w:rPr>
          <w:rFonts w:ascii="Arial" w:eastAsia="Times New Roman" w:hAnsi="Arial" w:cs="Arial"/>
          <w:sz w:val="20"/>
          <w:szCs w:val="20"/>
          <w:lang w:eastAsia="ru-RU"/>
        </w:rPr>
        <w:t xml:space="preserve"> </w:t>
      </w:r>
      <w:r w:rsidR="00585127" w:rsidRPr="00585127">
        <w:rPr>
          <w:rFonts w:ascii="Arial" w:eastAsia="Times New Roman" w:hAnsi="Arial" w:cs="Arial"/>
          <w:sz w:val="20"/>
          <w:szCs w:val="20"/>
          <w:lang w:eastAsia="ru-RU"/>
        </w:rPr>
        <w:t>4. Физические и юридические лица, указанные в пункте 3 настоящего административного регламента, далее именуются заявителями.</w:t>
      </w:r>
    </w:p>
    <w:p w:rsidR="00585127" w:rsidRPr="00BA29F4"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A29F4">
        <w:rPr>
          <w:rFonts w:ascii="Arial" w:eastAsia="Times New Roman" w:hAnsi="Arial" w:cs="Arial"/>
          <w:sz w:val="20"/>
          <w:szCs w:val="20"/>
          <w:lang w:eastAsia="ru-RU"/>
        </w:rPr>
        <w:t xml:space="preserve">При обращении за получением муниципальной услуги от имени заявителей взаимодействие </w:t>
      </w:r>
      <w:r w:rsidR="00921AA0" w:rsidRPr="00BA29F4">
        <w:rPr>
          <w:rFonts w:ascii="Arial" w:eastAsia="Times New Roman" w:hAnsi="Arial" w:cs="Arial"/>
          <w:sz w:val="20"/>
          <w:szCs w:val="20"/>
          <w:lang w:eastAsia="ru-RU"/>
        </w:rPr>
        <w:t>со специалистом</w:t>
      </w:r>
      <w:r w:rsidRPr="00BA29F4">
        <w:rPr>
          <w:rFonts w:ascii="Arial" w:eastAsia="Times New Roman" w:hAnsi="Arial" w:cs="Arial"/>
          <w:sz w:val="20"/>
          <w:szCs w:val="20"/>
          <w:lang w:eastAsia="ru-RU"/>
        </w:rPr>
        <w:t xml:space="preserve"> администрации </w:t>
      </w:r>
      <w:r w:rsidR="001A7DEA" w:rsidRPr="00BA29F4">
        <w:rPr>
          <w:rFonts w:ascii="Arial" w:eastAsia="Times New Roman" w:hAnsi="Arial" w:cs="Arial"/>
          <w:sz w:val="20"/>
          <w:szCs w:val="20"/>
          <w:lang w:eastAsia="ru-RU"/>
        </w:rPr>
        <w:t>МО «Люры»</w:t>
      </w:r>
      <w:r w:rsidRPr="00BA29F4">
        <w:rPr>
          <w:rFonts w:ascii="Arial" w:eastAsia="Times New Roman" w:hAnsi="Arial" w:cs="Arial"/>
          <w:i/>
          <w:sz w:val="20"/>
          <w:szCs w:val="20"/>
          <w:lang w:eastAsia="ru-RU"/>
        </w:rPr>
        <w:t xml:space="preserve"> </w:t>
      </w:r>
      <w:r w:rsidRPr="00BA29F4">
        <w:rPr>
          <w:rFonts w:ascii="Arial" w:eastAsia="Times New Roman" w:hAnsi="Arial" w:cs="Arial"/>
          <w:sz w:val="20"/>
          <w:szCs w:val="20"/>
          <w:lang w:eastAsia="ru-RU"/>
        </w:rPr>
        <w:t>вправе осуществлять их уполномоченные представители.</w:t>
      </w:r>
    </w:p>
    <w:p w:rsidR="00585127" w:rsidRPr="00BA29F4"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BA29F4"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 w:name="Par61"/>
      <w:bookmarkEnd w:id="4"/>
      <w:r w:rsidRPr="00BA29F4">
        <w:rPr>
          <w:rFonts w:ascii="Arial" w:eastAsia="Times New Roman" w:hAnsi="Arial" w:cs="Arial"/>
          <w:sz w:val="20"/>
          <w:szCs w:val="20"/>
          <w:lang w:eastAsia="ru-RU"/>
        </w:rPr>
        <w:t>Глава 3. ТРЕБОВАНИЯ К ПОРЯДКУ ИНФОРМИРОВАНИЯ</w:t>
      </w:r>
    </w:p>
    <w:p w:rsidR="00585127" w:rsidRPr="00BA29F4"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A29F4">
        <w:rPr>
          <w:rFonts w:ascii="Arial" w:eastAsia="Times New Roman" w:hAnsi="Arial" w:cs="Arial"/>
          <w:sz w:val="20"/>
          <w:szCs w:val="20"/>
          <w:lang w:eastAsia="ru-RU"/>
        </w:rPr>
        <w:t>О ПРЕДОСТАВЛЕНИИ МУНИЦИПАЛЬНОЙ УСЛУГИ</w:t>
      </w:r>
    </w:p>
    <w:p w:rsidR="00585127" w:rsidRPr="00BA29F4"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BA29F4"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BA29F4">
        <w:rPr>
          <w:rFonts w:ascii="Arial" w:eastAsiaTheme="minorEastAsia" w:hAnsi="Arial" w:cs="Arial"/>
          <w:sz w:val="20"/>
          <w:szCs w:val="20"/>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921AA0" w:rsidRPr="00BA29F4">
        <w:rPr>
          <w:rFonts w:ascii="Arial" w:eastAsiaTheme="minorEastAsia" w:hAnsi="Arial" w:cs="Arial"/>
          <w:sz w:val="20"/>
          <w:szCs w:val="20"/>
          <w:lang w:eastAsia="ru-RU"/>
        </w:rPr>
        <w:t>к специалисту</w:t>
      </w:r>
      <w:r w:rsidRPr="00BA29F4">
        <w:rPr>
          <w:rFonts w:ascii="Arial" w:eastAsiaTheme="minorEastAsia" w:hAnsi="Arial" w:cs="Arial"/>
          <w:sz w:val="20"/>
          <w:szCs w:val="20"/>
          <w:lang w:eastAsia="ru-RU"/>
        </w:rPr>
        <w:t xml:space="preserve"> администрации </w:t>
      </w:r>
      <w:r w:rsidR="001A7DEA" w:rsidRPr="00BA29F4">
        <w:rPr>
          <w:rFonts w:ascii="Arial" w:eastAsiaTheme="minorEastAsia" w:hAnsi="Arial" w:cs="Arial"/>
          <w:sz w:val="20"/>
          <w:szCs w:val="20"/>
          <w:lang w:eastAsia="ru-RU"/>
        </w:rPr>
        <w:t>МО «Люры»</w:t>
      </w:r>
      <w:r w:rsidRPr="00BA29F4">
        <w:rPr>
          <w:rFonts w:ascii="Arial" w:eastAsiaTheme="minorEastAsia" w:hAnsi="Arial" w:cs="Arial"/>
          <w:sz w:val="20"/>
          <w:szCs w:val="20"/>
          <w:lang w:eastAsia="ru-RU"/>
        </w:rPr>
        <w:t xml:space="preserve"> (далее – уполномоченный орган).</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lang w:eastAsia="ru-RU"/>
        </w:rPr>
        <w:t xml:space="preserve">5.1. </w:t>
      </w:r>
      <w:r w:rsidRPr="00585127">
        <w:rPr>
          <w:rFonts w:ascii="Arial" w:eastAsia="Times New Roman"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6. Информация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при личном контакте с заявителями;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rsidRPr="00585127">
        <w:rPr>
          <w:rFonts w:ascii="Arial" w:eastAsiaTheme="minorEastAsia" w:hAnsi="Arial" w:cs="Arial"/>
          <w:sz w:val="20"/>
          <w:szCs w:val="20"/>
          <w:lang w:eastAsia="ru-RU"/>
        </w:rPr>
        <w:lastRenderedPageBreak/>
        <w:t xml:space="preserve">сети «Интернет» – </w:t>
      </w:r>
      <w:hyperlink r:id="rId6" w:tgtFrame="_blank" w:history="1">
        <w:r w:rsidR="00093F3A">
          <w:rPr>
            <w:rFonts w:ascii="Arial" w:eastAsiaTheme="minorEastAsia" w:hAnsi="Arial" w:cs="Arial"/>
            <w:color w:val="000000" w:themeColor="text1"/>
            <w:sz w:val="20"/>
            <w:szCs w:val="20"/>
            <w:u w:val="single"/>
            <w:shd w:val="clear" w:color="auto" w:fill="FFFFFF"/>
            <w:lang w:eastAsia="ru-RU"/>
          </w:rPr>
          <w:t>люры.рф</w:t>
        </w:r>
      </w:hyperlink>
      <w:r w:rsidRPr="00585127">
        <w:rPr>
          <w:rFonts w:ascii="Arial" w:eastAsiaTheme="minorEastAsia"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585127">
          <w:rPr>
            <w:rFonts w:ascii="Arial" w:eastAsiaTheme="minorEastAsia" w:hAnsi="Arial" w:cs="Arial"/>
            <w:color w:val="0000FF"/>
            <w:sz w:val="20"/>
            <w:szCs w:val="20"/>
            <w:u w:val="single"/>
            <w:lang w:eastAsia="ru-RU"/>
          </w:rPr>
          <w:t>http://38.gosuslugi.ru</w:t>
        </w:r>
      </w:hyperlink>
      <w:r w:rsidRPr="00585127">
        <w:rPr>
          <w:rFonts w:ascii="Arial" w:eastAsiaTheme="minorEastAsia" w:hAnsi="Arial" w:cs="Arial"/>
          <w:sz w:val="20"/>
          <w:szCs w:val="20"/>
          <w:lang w:eastAsia="ru-RU"/>
        </w:rPr>
        <w:t xml:space="preserve"> (далее – Портал);</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письменно, в случае письменного обращения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8. Должностные лица уполномоченного органа, предоставляют информацию по следующим вопросам: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 порядке предоставления муниципальной услуги и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перечне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о времени приема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о сроке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е) об основаниях отказа в приеме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ж)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9. Основными требованиями при предоставлении информации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актуальность;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своевременность;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четкость и доступность в изложении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полнота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соответствие информации требованиям законодательства.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585127">
        <w:rPr>
          <w:rFonts w:ascii="Arial" w:eastAsiaTheme="minorEastAsia" w:hAnsi="Arial" w:cs="Arial"/>
          <w:sz w:val="20"/>
          <w:szCs w:val="20"/>
          <w:lang w:eastAsia="ko-KR"/>
        </w:rPr>
        <w:t>уполномоченного органа</w:t>
      </w:r>
      <w:r w:rsidRPr="00585127">
        <w:rPr>
          <w:rFonts w:ascii="Arial" w:eastAsiaTheme="minorEastAsia"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 xml:space="preserve">11. При ответах на телефонные звонки должностные лица уполномоченного органа подробно и в вежливой (корректной) форме </w:t>
      </w:r>
      <w:r w:rsidRPr="00585127">
        <w:rPr>
          <w:rFonts w:ascii="Arial" w:eastAsiaTheme="minorEastAsia" w:hAnsi="Arial" w:cs="Arial"/>
          <w:sz w:val="20"/>
          <w:szCs w:val="20"/>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8E1D11" w:rsidRPr="008E1D11">
        <w:rPr>
          <w:rFonts w:ascii="Arial" w:eastAsia="Times New Roman" w:hAnsi="Arial" w:cs="Arial"/>
          <w:sz w:val="20"/>
          <w:szCs w:val="20"/>
        </w:rPr>
        <w:t>89025134787</w:t>
      </w:r>
      <w:r w:rsidRPr="00585127">
        <w:rPr>
          <w:rFonts w:ascii="Arial" w:eastAsia="Times New Roman" w:hAnsi="Arial" w:cs="Arial"/>
          <w:sz w:val="20"/>
          <w:szCs w:val="20"/>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Днем регистрации обращения является день его поступления в уполномоченный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на стендах, расположенных в помещениях, занимаемых уполномоченным органом;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на официальном сайте уполномоченного органа в информационно-телекоммуникационной сети «Интернет»– </w:t>
      </w:r>
      <w:hyperlink r:id="rId8" w:tgtFrame="_blank" w:history="1">
        <w:r w:rsidR="00093F3A">
          <w:rPr>
            <w:rFonts w:ascii="Arial" w:eastAsiaTheme="majorEastAsia" w:hAnsi="Arial" w:cs="Arial"/>
            <w:color w:val="000000" w:themeColor="text1"/>
            <w:sz w:val="20"/>
            <w:szCs w:val="20"/>
            <w:u w:val="single"/>
            <w:shd w:val="clear" w:color="auto" w:fill="FFFFFF"/>
            <w:lang w:eastAsia="ru-RU"/>
          </w:rPr>
          <w:t>люры.рф</w:t>
        </w:r>
      </w:hyperlink>
      <w:r w:rsidRPr="00585127">
        <w:rPr>
          <w:rFonts w:ascii="Arial" w:eastAsiaTheme="majorEastAsia" w:hAnsi="Arial" w:cs="Arial"/>
          <w:color w:val="000000" w:themeColor="text1"/>
          <w:sz w:val="20"/>
          <w:szCs w:val="20"/>
          <w:u w:val="single"/>
          <w:shd w:val="clear" w:color="auto" w:fill="FFFFFF"/>
          <w:lang w:eastAsia="ru-RU"/>
        </w:rPr>
        <w:t xml:space="preserve"> </w:t>
      </w:r>
      <w:r w:rsidRPr="00585127">
        <w:rPr>
          <w:rFonts w:ascii="Arial" w:eastAsia="Times New Roman" w:hAnsi="Arial" w:cs="Arial"/>
          <w:sz w:val="20"/>
          <w:szCs w:val="20"/>
          <w:lang w:eastAsia="ru-RU"/>
        </w:rPr>
        <w:t>, официальном сайте МФЦ, а также посредством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посредством публикации в средствах массовой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15. На стендах, расположенных в помещениях, занимаемых уполномоченным органом, размещается следующая информация: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 список документов для получения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2) о сроках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lastRenderedPageBreak/>
        <w:t>3) извлечения из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об описании конечного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16. Информация об уполномоченном органе:</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а) место нахождения: </w:t>
      </w:r>
      <w:r w:rsidR="00093F3A">
        <w:rPr>
          <w:rFonts w:ascii="Arial" w:eastAsia="Times New Roman" w:hAnsi="Arial" w:cs="Arial"/>
          <w:sz w:val="20"/>
          <w:szCs w:val="20"/>
          <w:lang w:eastAsia="ru-RU"/>
        </w:rPr>
        <w:t>669126</w:t>
      </w:r>
      <w:r w:rsidRPr="00585127">
        <w:rPr>
          <w:rFonts w:ascii="Arial" w:eastAsia="Times New Roman" w:hAnsi="Arial" w:cs="Arial"/>
          <w:sz w:val="20"/>
          <w:szCs w:val="20"/>
          <w:lang w:eastAsia="ru-RU"/>
        </w:rPr>
        <w:t xml:space="preserve">, </w:t>
      </w:r>
      <w:r w:rsidR="00093F3A">
        <w:rPr>
          <w:rFonts w:ascii="Arial" w:eastAsia="Times New Roman" w:hAnsi="Arial" w:cs="Arial"/>
          <w:sz w:val="20"/>
          <w:szCs w:val="20"/>
          <w:lang w:eastAsia="ru-RU"/>
        </w:rPr>
        <w:t>Иркутская область, Баяндаевский район, д. Люры, ул. Чкалова, 2А</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телефон: </w:t>
      </w:r>
      <w:r w:rsidR="00B36C51">
        <w:rPr>
          <w:rFonts w:ascii="Arial" w:eastAsia="Times New Roman" w:hAnsi="Arial" w:cs="Arial"/>
          <w:sz w:val="20"/>
          <w:szCs w:val="20"/>
          <w:lang w:eastAsia="ru-RU"/>
        </w:rPr>
        <w:t>89025134787</w:t>
      </w:r>
      <w:r w:rsidRPr="00585127">
        <w:rPr>
          <w:rFonts w:ascii="Arial" w:eastAsia="Times New Roman" w:hAnsi="Arial" w:cs="Arial"/>
          <w:sz w:val="20"/>
          <w:szCs w:val="20"/>
          <w:lang w:eastAsia="ru-RU"/>
        </w:rPr>
        <w:t xml:space="preserve">;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почтовый адрес для направления документов и обращений: </w:t>
      </w:r>
      <w:r w:rsidR="00093F3A">
        <w:rPr>
          <w:rFonts w:ascii="Arial" w:eastAsia="Times New Roman" w:hAnsi="Arial" w:cs="Arial"/>
          <w:sz w:val="20"/>
          <w:szCs w:val="20"/>
          <w:lang w:eastAsia="ru-RU"/>
        </w:rPr>
        <w:t>669126</w:t>
      </w:r>
      <w:r w:rsidRPr="00585127">
        <w:rPr>
          <w:rFonts w:ascii="Arial" w:eastAsia="Times New Roman" w:hAnsi="Arial" w:cs="Arial"/>
          <w:sz w:val="20"/>
          <w:szCs w:val="20"/>
          <w:lang w:eastAsia="ru-RU"/>
        </w:rPr>
        <w:t xml:space="preserve">, </w:t>
      </w:r>
      <w:r w:rsidR="00093F3A">
        <w:rPr>
          <w:rFonts w:ascii="Arial" w:eastAsia="Times New Roman" w:hAnsi="Arial" w:cs="Arial"/>
          <w:sz w:val="20"/>
          <w:szCs w:val="20"/>
          <w:lang w:eastAsia="ru-RU"/>
        </w:rPr>
        <w:t>Иркутская область, Баяндаевский район, д. Люры, ул. Чкалова, 2А</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г) официальный сайт в информационно-телекоммуникационной сети «Интернет» -</w:t>
      </w:r>
      <w:hyperlink r:id="rId9" w:tgtFrame="_blank" w:history="1">
        <w:r w:rsidR="00093F3A">
          <w:rPr>
            <w:rFonts w:ascii="Arial" w:eastAsiaTheme="majorEastAsia" w:hAnsi="Arial" w:cs="Arial"/>
            <w:color w:val="000000" w:themeColor="text1"/>
            <w:sz w:val="20"/>
            <w:szCs w:val="20"/>
            <w:u w:val="single"/>
            <w:shd w:val="clear" w:color="auto" w:fill="FFFFFF"/>
            <w:lang w:eastAsia="ru-RU"/>
          </w:rPr>
          <w:t>люры.рф</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д) адрес электронной почты:</w:t>
      </w:r>
      <w:r w:rsidRPr="00585127">
        <w:rPr>
          <w:rFonts w:ascii="Times New Roman" w:eastAsia="Times New Roman" w:hAnsi="Times New Roman" w:cs="Times New Roman"/>
          <w:sz w:val="20"/>
          <w:szCs w:val="20"/>
          <w:lang w:eastAsia="ru-RU"/>
        </w:rPr>
        <w:t xml:space="preserve"> </w:t>
      </w:r>
      <w:hyperlink r:id="rId10" w:history="1">
        <w:r w:rsidR="00093F3A">
          <w:rPr>
            <w:rFonts w:ascii="Arial" w:eastAsia="Times New Roman" w:hAnsi="Arial" w:cs="Arial"/>
            <w:color w:val="0000FF"/>
            <w:sz w:val="20"/>
            <w:szCs w:val="20"/>
            <w:u w:val="single"/>
            <w:lang w:val="en-US" w:eastAsia="ru-RU"/>
          </w:rPr>
          <w:t>moluri</w:t>
        </w:r>
        <w:r w:rsidR="00093F3A" w:rsidRPr="00093F3A">
          <w:rPr>
            <w:rFonts w:ascii="Arial" w:eastAsia="Times New Roman" w:hAnsi="Arial" w:cs="Arial"/>
            <w:color w:val="0000FF"/>
            <w:sz w:val="20"/>
            <w:szCs w:val="20"/>
            <w:u w:val="single"/>
            <w:lang w:eastAsia="ru-RU"/>
          </w:rPr>
          <w:t>2012@</w:t>
        </w:r>
        <w:r w:rsidR="00093F3A">
          <w:rPr>
            <w:rFonts w:ascii="Arial" w:eastAsia="Times New Roman" w:hAnsi="Arial" w:cs="Arial"/>
            <w:color w:val="0000FF"/>
            <w:sz w:val="20"/>
            <w:szCs w:val="20"/>
            <w:u w:val="single"/>
            <w:lang w:val="en-US" w:eastAsia="ru-RU"/>
          </w:rPr>
          <w:t>mail</w:t>
        </w:r>
        <w:r w:rsidR="00093F3A" w:rsidRPr="00093F3A">
          <w:rPr>
            <w:rFonts w:ascii="Arial" w:eastAsia="Times New Roman" w:hAnsi="Arial" w:cs="Arial"/>
            <w:color w:val="0000FF"/>
            <w:sz w:val="20"/>
            <w:szCs w:val="20"/>
            <w:u w:val="single"/>
            <w:lang w:eastAsia="ru-RU"/>
          </w:rPr>
          <w:t>.</w:t>
        </w:r>
        <w:r w:rsidR="00093F3A">
          <w:rPr>
            <w:rFonts w:ascii="Arial" w:eastAsia="Times New Roman" w:hAnsi="Arial" w:cs="Arial"/>
            <w:color w:val="0000FF"/>
            <w:sz w:val="20"/>
            <w:szCs w:val="20"/>
            <w:u w:val="single"/>
            <w:lang w:val="en-US" w:eastAsia="ru-RU"/>
          </w:rPr>
          <w:t>ru</w:t>
        </w:r>
      </w:hyperlink>
      <w:r w:rsidRPr="00585127">
        <w:rPr>
          <w:rFonts w:ascii="Arial" w:eastAsia="Times New Roman" w:hAnsi="Arial" w:cs="Arial"/>
          <w:sz w:val="20"/>
          <w:szCs w:val="20"/>
          <w:lang w:eastAsia="ru-RU"/>
        </w:rPr>
        <w:t xml:space="preserve">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i/>
          <w:sz w:val="20"/>
          <w:szCs w:val="20"/>
          <w:lang w:eastAsia="ru-RU"/>
        </w:rPr>
      </w:pPr>
      <w:r w:rsidRPr="00585127">
        <w:rPr>
          <w:rFonts w:ascii="Arial" w:eastAsia="Times New Roman" w:hAnsi="Arial" w:cs="Arial"/>
          <w:sz w:val="20"/>
          <w:szCs w:val="20"/>
          <w:lang w:eastAsia="ru-RU"/>
        </w:rPr>
        <w:t>17. График приема заявителей в уполномоченном органе</w:t>
      </w:r>
      <w:r w:rsidRPr="00585127">
        <w:rPr>
          <w:rFonts w:ascii="Arial" w:eastAsia="Times New Roman" w:hAnsi="Arial" w:cs="Arial"/>
          <w:i/>
          <w:sz w:val="20"/>
          <w:szCs w:val="20"/>
          <w:lang w:eastAsia="ru-RU"/>
        </w:rPr>
        <w:t>:</w:t>
      </w:r>
    </w:p>
    <w:tbl>
      <w:tblPr>
        <w:tblStyle w:val="a5"/>
        <w:tblW w:w="6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743"/>
        <w:gridCol w:w="2779"/>
      </w:tblGrid>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Понедельник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autoSpaceDE w:val="0"/>
              <w:autoSpaceDN w:val="0"/>
              <w:adjustRightInd w:val="0"/>
              <w:ind w:left="-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Вторник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Среда</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13.00</w:t>
            </w:r>
          </w:p>
        </w:tc>
        <w:tc>
          <w:tcPr>
            <w:tcW w:w="2779" w:type="dxa"/>
          </w:tcPr>
          <w:p w:rsidR="00585127" w:rsidRPr="00585127" w:rsidRDefault="00093F3A" w:rsidP="00585127">
            <w:pPr>
              <w:widowControl w:val="0"/>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Четверг</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Пятница</w:t>
            </w:r>
          </w:p>
        </w:tc>
        <w:tc>
          <w:tcPr>
            <w:tcW w:w="1743" w:type="dxa"/>
          </w:tcPr>
          <w:p w:rsidR="00585127" w:rsidRPr="00585127" w:rsidRDefault="00093F3A" w:rsidP="00585127">
            <w:pPr>
              <w:widowControl w:val="0"/>
              <w:tabs>
                <w:tab w:val="left" w:pos="1527"/>
              </w:tabs>
              <w:autoSpaceDE w:val="0"/>
              <w:autoSpaceDN w:val="0"/>
              <w:adjustRightInd w:val="0"/>
              <w:ind w:left="643" w:hanging="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093F3A" w:rsidP="00585127">
            <w:pPr>
              <w:widowControl w:val="0"/>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6856" w:type="dxa"/>
            <w:gridSpan w:val="3"/>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Суббота, воскресенье – выходные дни </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val="en-US" w:eastAsia="ru-RU"/>
              </w:rPr>
            </w:pPr>
            <w:r w:rsidRPr="00585127">
              <w:rPr>
                <w:rFonts w:ascii="Arial" w:eastAsia="Times New Roman" w:hAnsi="Arial" w:cs="Arial"/>
                <w:sz w:val="20"/>
                <w:szCs w:val="20"/>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585127">
                <w:rPr>
                  <w:rFonts w:ascii="Arial" w:eastAsia="Times New Roman" w:hAnsi="Arial" w:cs="Arial"/>
                  <w:color w:val="0000FF"/>
                  <w:sz w:val="20"/>
                  <w:szCs w:val="20"/>
                  <w:u w:val="single"/>
                  <w:lang w:val="en-US" w:eastAsia="ru-RU"/>
                </w:rPr>
                <w:t>www</w:t>
              </w:r>
              <w:r w:rsidRPr="00585127">
                <w:rPr>
                  <w:rFonts w:ascii="Arial" w:eastAsia="Times New Roman" w:hAnsi="Arial" w:cs="Arial"/>
                  <w:color w:val="0000FF"/>
                  <w:sz w:val="20"/>
                  <w:szCs w:val="20"/>
                  <w:u w:val="single"/>
                  <w:lang w:eastAsia="ru-RU"/>
                </w:rPr>
                <w:t>.</w:t>
              </w:r>
              <w:r w:rsidRPr="00585127">
                <w:rPr>
                  <w:rFonts w:ascii="Arial" w:eastAsia="Times New Roman" w:hAnsi="Arial" w:cs="Arial"/>
                  <w:color w:val="0000FF"/>
                  <w:sz w:val="20"/>
                  <w:szCs w:val="20"/>
                  <w:u w:val="single"/>
                  <w:lang w:val="en-US" w:eastAsia="ru-RU"/>
                </w:rPr>
                <w:t>mfc</w:t>
              </w:r>
              <w:r w:rsidRPr="00585127">
                <w:rPr>
                  <w:rFonts w:ascii="Arial" w:eastAsia="Times New Roman" w:hAnsi="Arial" w:cs="Arial"/>
                  <w:color w:val="0000FF"/>
                  <w:sz w:val="20"/>
                  <w:szCs w:val="20"/>
                  <w:u w:val="single"/>
                  <w:lang w:eastAsia="ru-RU"/>
                </w:rPr>
                <w:t>38.</w:t>
              </w:r>
              <w:r w:rsidRPr="00585127">
                <w:rPr>
                  <w:rFonts w:ascii="Arial" w:eastAsia="Times New Roman" w:hAnsi="Arial" w:cs="Arial"/>
                  <w:color w:val="0000FF"/>
                  <w:sz w:val="20"/>
                  <w:szCs w:val="20"/>
                  <w:u w:val="single"/>
                  <w:lang w:val="en-US" w:eastAsia="ru-RU"/>
                </w:rPr>
                <w:t>ru</w:t>
              </w:r>
              <w:r w:rsidRPr="00585127">
                <w:rPr>
                  <w:rFonts w:ascii="Arial" w:eastAsia="Times New Roman" w:hAnsi="Arial" w:cs="Arial"/>
                  <w:color w:val="0000FF"/>
                  <w:sz w:val="20"/>
                  <w:szCs w:val="20"/>
                  <w:u w:val="single"/>
                  <w:lang w:eastAsia="ru-RU"/>
                </w:rPr>
                <w:t>.»</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rPr>
                <w:rFonts w:ascii="Arial" w:eastAsia="Times New Roman" w:hAnsi="Arial" w:cs="Arial"/>
                <w:sz w:val="20"/>
                <w:szCs w:val="20"/>
                <w:lang w:eastAsia="ru-RU"/>
              </w:rPr>
            </w:pPr>
          </w:p>
        </w:tc>
      </w:tr>
    </w:tbl>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 w:name="Par144"/>
      <w:bookmarkEnd w:id="5"/>
      <w:r w:rsidRPr="00585127">
        <w:rPr>
          <w:rFonts w:ascii="Arial" w:eastAsia="Times New Roman" w:hAnsi="Arial" w:cs="Arial"/>
          <w:sz w:val="20"/>
          <w:szCs w:val="20"/>
          <w:lang w:eastAsia="ru-RU"/>
        </w:rPr>
        <w:t>Раздел II. СТАНДАРТ ПРЕДОСТАВЛЕНИЯ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146"/>
      <w:bookmarkEnd w:id="6"/>
      <w:r w:rsidRPr="00585127">
        <w:rPr>
          <w:rFonts w:ascii="Arial" w:eastAsia="Times New Roman" w:hAnsi="Arial" w:cs="Arial"/>
          <w:sz w:val="20"/>
          <w:szCs w:val="20"/>
          <w:lang w:eastAsia="ru-RU"/>
        </w:rPr>
        <w:lastRenderedPageBreak/>
        <w:t>Глава 4. НАИМЕНОВАНИЕ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w:t>
      </w:r>
      <w:r w:rsidR="006560D9">
        <w:rPr>
          <w:rFonts w:ascii="Arial" w:eastAsia="Times New Roman" w:hAnsi="Arial" w:cs="Arial"/>
          <w:sz w:val="20"/>
          <w:szCs w:val="20"/>
          <w:lang w:eastAsia="ru-RU"/>
        </w:rPr>
        <w:t xml:space="preserve"> </w:t>
      </w:r>
      <w:r w:rsidRPr="00585127">
        <w:rPr>
          <w:rFonts w:ascii="Arial" w:eastAsia="Times New Roman" w:hAnsi="Arial" w:cs="Arial"/>
          <w:sz w:val="20"/>
          <w:szCs w:val="20"/>
          <w:lang w:eastAsia="ru-RU"/>
        </w:rPr>
        <w:t xml:space="preserve"> </w:t>
      </w:r>
      <w:r w:rsidR="006560D9" w:rsidRPr="006560D9">
        <w:rPr>
          <w:rFonts w:ascii="Arial" w:eastAsia="Times New Roman" w:hAnsi="Arial" w:cs="Arial"/>
          <w:sz w:val="20"/>
          <w:szCs w:val="20"/>
          <w:lang w:eastAsia="ru-RU"/>
        </w:rPr>
        <w:t>выдача заявителю дубликата разрешения</w:t>
      </w:r>
      <w:r w:rsidR="006560D9">
        <w:rPr>
          <w:rFonts w:ascii="Arial" w:eastAsia="Times New Roman" w:hAnsi="Arial" w:cs="Arial"/>
          <w:sz w:val="20"/>
          <w:szCs w:val="20"/>
          <w:lang w:eastAsia="ru-RU"/>
        </w:rPr>
        <w:t xml:space="preserve"> на ввод объекта в эксплуатацию, </w:t>
      </w:r>
      <w:r w:rsidRPr="00585127">
        <w:rPr>
          <w:rFonts w:ascii="Arial" w:eastAsia="Times New Roman" w:hAnsi="Arial" w:cs="Arial"/>
          <w:sz w:val="20"/>
          <w:szCs w:val="20"/>
          <w:lang w:eastAsia="ru-RU"/>
        </w:rPr>
        <w:t xml:space="preserve">расположенных на территории </w:t>
      </w:r>
      <w:r w:rsidR="001A7DEA">
        <w:rPr>
          <w:rFonts w:ascii="Arial" w:eastAsia="Times New Roman" w:hAnsi="Arial" w:cs="Arial"/>
          <w:sz w:val="20"/>
          <w:szCs w:val="20"/>
          <w:lang w:eastAsia="ru-RU"/>
        </w:rPr>
        <w:t>МО «Люры»</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20. </w:t>
      </w:r>
      <w:hyperlink r:id="rId12" w:anchor="/document/70964644/entry/2000" w:history="1">
        <w:r w:rsidRPr="00585127">
          <w:rPr>
            <w:rFonts w:ascii="Arial" w:eastAsia="Times New Roman" w:hAnsi="Arial" w:cs="Arial"/>
            <w:color w:val="000000" w:themeColor="text1"/>
            <w:sz w:val="20"/>
            <w:szCs w:val="20"/>
            <w:lang w:eastAsia="ru-RU"/>
          </w:rPr>
          <w:t>Разрешение</w:t>
        </w:r>
      </w:hyperlink>
      <w:r w:rsidRPr="00585127">
        <w:rPr>
          <w:rFonts w:ascii="Arial" w:eastAsia="Times New Roman" w:hAnsi="Arial" w:cs="Arial"/>
          <w:color w:val="000000" w:themeColor="text1"/>
          <w:sz w:val="20"/>
          <w:szCs w:val="20"/>
          <w:lang w:eastAsia="ru-RU"/>
        </w:rPr>
        <w:t> </w:t>
      </w:r>
      <w:r w:rsidRPr="00585127">
        <w:rPr>
          <w:rFonts w:ascii="Arial" w:eastAsia="Times New Roman" w:hAnsi="Arial" w:cs="Arial"/>
          <w:sz w:val="20"/>
          <w:szCs w:val="20"/>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3" w:anchor="/document/12124624/entry/2" w:history="1">
        <w:r w:rsidRPr="00585127">
          <w:rPr>
            <w:rFonts w:ascii="Arial" w:eastAsia="Times New Roman" w:hAnsi="Arial" w:cs="Arial"/>
            <w:color w:val="000000" w:themeColor="text1"/>
            <w:sz w:val="20"/>
            <w:szCs w:val="20"/>
            <w:lang w:eastAsia="ru-RU"/>
          </w:rPr>
          <w:t>земельным</w:t>
        </w:r>
      </w:hyperlink>
      <w:r w:rsidRPr="00585127">
        <w:rPr>
          <w:rFonts w:ascii="Arial" w:eastAsia="Times New Roman" w:hAnsi="Arial" w:cs="Arial"/>
          <w:color w:val="000000" w:themeColor="text1"/>
          <w:sz w:val="20"/>
          <w:szCs w:val="20"/>
          <w:lang w:eastAsia="ru-RU"/>
        </w:rPr>
        <w:t xml:space="preserve"> </w:t>
      </w:r>
      <w:r w:rsidRPr="00585127">
        <w:rPr>
          <w:rFonts w:ascii="Arial" w:eastAsia="Times New Roman" w:hAnsi="Arial" w:cs="Arial"/>
          <w:sz w:val="20"/>
          <w:szCs w:val="20"/>
          <w:lang w:eastAsia="ru-RU"/>
        </w:rPr>
        <w:t> и иным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 w:name="Par151"/>
      <w:bookmarkEnd w:id="7"/>
      <w:r w:rsidRPr="00585127">
        <w:rPr>
          <w:rFonts w:ascii="Arial" w:eastAsia="Times New Roman" w:hAnsi="Arial" w:cs="Arial"/>
          <w:sz w:val="20"/>
          <w:szCs w:val="20"/>
          <w:lang w:eastAsia="ru-RU"/>
        </w:rPr>
        <w:t>Глава 5. НАИМЕНОВАНИЕ ОРГАНА, ПРЕДОСТАВЛЯЮЩЕГО</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МУНИЦИПАЛЬНУЮ УСЛУГУ</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BA29F4"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A29F4">
        <w:rPr>
          <w:rFonts w:ascii="Arial" w:eastAsia="Times New Roman" w:hAnsi="Arial" w:cs="Arial"/>
          <w:sz w:val="20"/>
          <w:szCs w:val="20"/>
          <w:lang w:eastAsia="ru-RU"/>
        </w:rPr>
        <w:t xml:space="preserve">22. Органом, предоставляющим муниципальную услугу, является </w:t>
      </w:r>
      <w:r w:rsidR="00BD3147" w:rsidRPr="00BA29F4">
        <w:rPr>
          <w:rFonts w:ascii="Arial" w:eastAsia="Times New Roman" w:hAnsi="Arial" w:cs="Arial"/>
          <w:sz w:val="20"/>
          <w:szCs w:val="20"/>
          <w:lang w:eastAsia="ru-RU"/>
        </w:rPr>
        <w:t>администрация</w:t>
      </w:r>
      <w:r w:rsidR="006560D9" w:rsidRPr="00BA29F4">
        <w:rPr>
          <w:rFonts w:ascii="Arial" w:eastAsia="Times New Roman" w:hAnsi="Arial" w:cs="Arial"/>
          <w:sz w:val="20"/>
          <w:szCs w:val="20"/>
          <w:lang w:eastAsia="ru-RU"/>
        </w:rPr>
        <w:t xml:space="preserve"> </w:t>
      </w:r>
      <w:r w:rsidR="001A7DEA" w:rsidRPr="00BA29F4">
        <w:rPr>
          <w:rFonts w:ascii="Arial" w:eastAsia="Times New Roman" w:hAnsi="Arial" w:cs="Arial"/>
          <w:sz w:val="20"/>
          <w:szCs w:val="20"/>
          <w:lang w:eastAsia="ru-RU"/>
        </w:rPr>
        <w:t>МО «Люры»</w:t>
      </w:r>
      <w:r w:rsidRPr="00BA29F4">
        <w:rPr>
          <w:rFonts w:ascii="Arial" w:eastAsia="Times New Roman" w:hAnsi="Arial" w:cs="Arial"/>
          <w:sz w:val="20"/>
          <w:szCs w:val="20"/>
          <w:lang w:eastAsia="ru-RU"/>
        </w:rPr>
        <w:t>.</w:t>
      </w:r>
    </w:p>
    <w:p w:rsidR="00585127" w:rsidRPr="00BA29F4" w:rsidRDefault="00585127" w:rsidP="001B602D">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BA29F4">
        <w:rPr>
          <w:rFonts w:ascii="Arial" w:eastAsia="Times New Roman" w:hAnsi="Arial" w:cs="Arial"/>
          <w:sz w:val="20"/>
          <w:szCs w:val="20"/>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1B602D" w:rsidRPr="00BA29F4">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24. В предоставлении муниципальной услуги участвуют: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Федеральная служба государственной регистрации, кадастра и </w:t>
      </w:r>
      <w:r w:rsidRPr="00585127">
        <w:rPr>
          <w:rFonts w:ascii="Arial" w:eastAsia="Times New Roman" w:hAnsi="Arial" w:cs="Arial"/>
          <w:sz w:val="20"/>
          <w:szCs w:val="20"/>
          <w:lang w:eastAsia="ru-RU"/>
        </w:rPr>
        <w:lastRenderedPageBreak/>
        <w:t>картографии (Росреестр);</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Федеральная служба по надзору в сфере природопользования (Росприроднадзор);</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служба государственного строительного надзора Иркутской области;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страховые организации.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8" w:name="Par159"/>
      <w:bookmarkEnd w:id="8"/>
      <w:r w:rsidRPr="00585127">
        <w:rPr>
          <w:rFonts w:ascii="Arial" w:eastAsia="Times New Roman" w:hAnsi="Arial" w:cs="Arial"/>
          <w:sz w:val="20"/>
          <w:szCs w:val="20"/>
          <w:lang w:eastAsia="ru-RU"/>
        </w:rPr>
        <w:t>Глава 6. РЕЗУЛЬТАТ ПРЕДОСТАВЛЕНИЯ</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25. Конечным результатом предоставления муниципальной услуги является: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9" w:name="Par167"/>
      <w:bookmarkEnd w:id="9"/>
      <w:r w:rsidRPr="00585127">
        <w:rPr>
          <w:rFonts w:ascii="Arial" w:eastAsia="Times New Roman" w:hAnsi="Arial" w:cs="Arial"/>
          <w:sz w:val="20"/>
          <w:szCs w:val="20"/>
          <w:lang w:eastAsia="ru-RU"/>
        </w:rPr>
        <w:t>выдача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отказ в выдаче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выдача заявителю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0" w:name="Par174"/>
      <w:bookmarkEnd w:id="10"/>
      <w:r w:rsidRPr="00585127">
        <w:rPr>
          <w:rFonts w:ascii="Arial" w:eastAsia="Times New Roman" w:hAnsi="Arial" w:cs="Arial"/>
          <w:sz w:val="20"/>
          <w:szCs w:val="20"/>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w:t>
      </w:r>
      <w:r w:rsidRPr="00585127">
        <w:rPr>
          <w:rFonts w:ascii="Arial" w:eastAsia="Times New Roman" w:hAnsi="Arial" w:cs="Arial"/>
          <w:sz w:val="20"/>
          <w:szCs w:val="20"/>
          <w:lang w:eastAsia="ru-RU"/>
        </w:rPr>
        <w:lastRenderedPageBreak/>
        <w:t>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bookmarkStart w:id="11" w:name="Par179"/>
      <w:bookmarkEnd w:id="11"/>
      <w:r w:rsidRPr="00585127">
        <w:rPr>
          <w:rFonts w:ascii="Arial" w:eastAsia="Times New Roman"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32. Предоставление муниципальной услуги осуществляется в соответствии с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33. Правовой основой предоставления муниципальной услуги являются следующие нормативные правовые акты: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Конституция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Градостроительный </w:t>
      </w:r>
      <w:hyperlink r:id="rId14" w:history="1">
        <w:r w:rsidRPr="00585127">
          <w:rPr>
            <w:rFonts w:ascii="Arial" w:eastAsia="Times New Roman" w:hAnsi="Arial" w:cs="Arial"/>
            <w:sz w:val="20"/>
            <w:szCs w:val="20"/>
            <w:lang w:eastAsia="ru-RU"/>
          </w:rPr>
          <w:t>кодекс</w:t>
        </w:r>
      </w:hyperlink>
      <w:r w:rsidRPr="00585127">
        <w:rPr>
          <w:rFonts w:ascii="Arial" w:eastAsia="Times New Roman" w:hAnsi="Arial" w:cs="Arial"/>
          <w:sz w:val="20"/>
          <w:szCs w:val="20"/>
          <w:lang w:eastAsia="ru-RU"/>
        </w:rPr>
        <w:t xml:space="preserve">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w:t>
      </w:r>
      <w:hyperlink r:id="rId15" w:history="1">
        <w:r w:rsidRPr="00585127">
          <w:rPr>
            <w:rFonts w:ascii="Arial" w:eastAsia="Times New Roman" w:hAnsi="Arial" w:cs="Arial"/>
            <w:sz w:val="20"/>
            <w:szCs w:val="20"/>
          </w:rPr>
          <w:t>Постановление</w:t>
        </w:r>
      </w:hyperlink>
      <w:r w:rsidRPr="00585127">
        <w:rPr>
          <w:rFonts w:ascii="Arial" w:eastAsia="Times New Roman" w:hAnsi="Arial" w:cs="Arial"/>
          <w:sz w:val="20"/>
          <w:szCs w:val="20"/>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г) Федеральный закон от 6 октября 2003 года № 131-ФЗ «Об общих принципах организации местного самоуправления в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 Федеральный закон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156FFC"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ж) </w:t>
      </w:r>
      <w:r w:rsidR="006560D9" w:rsidRPr="006560D9">
        <w:rPr>
          <w:rFonts w:ascii="Arial" w:eastAsia="Times New Roman" w:hAnsi="Arial" w:cs="Arial"/>
          <w:sz w:val="20"/>
          <w:szCs w:val="20"/>
        </w:rPr>
        <w:t>Приказ Минстроя</w:t>
      </w:r>
      <w:r w:rsidR="00156FFC">
        <w:rPr>
          <w:rFonts w:ascii="Arial" w:eastAsia="Times New Roman" w:hAnsi="Arial" w:cs="Arial"/>
          <w:sz w:val="20"/>
          <w:szCs w:val="20"/>
        </w:rPr>
        <w:t xml:space="preserve"> России от 19.02.2015 N 117/пр «</w:t>
      </w:r>
      <w:r w:rsidR="006560D9" w:rsidRPr="006560D9">
        <w:rPr>
          <w:rFonts w:ascii="Arial" w:eastAsia="Times New Roman" w:hAnsi="Arial" w:cs="Arial"/>
          <w:sz w:val="20"/>
          <w:szCs w:val="20"/>
        </w:rPr>
        <w:t>Об утверждении формы разрешения на строительство и формы разрешения</w:t>
      </w:r>
      <w:r w:rsidR="00156FFC">
        <w:rPr>
          <w:rFonts w:ascii="Arial" w:eastAsia="Times New Roman" w:hAnsi="Arial" w:cs="Arial"/>
          <w:sz w:val="20"/>
          <w:szCs w:val="20"/>
        </w:rPr>
        <w:t xml:space="preserve"> на ввод объекта в эксплуатацию»;</w:t>
      </w:r>
      <w:r w:rsidR="006560D9" w:rsidRPr="006560D9">
        <w:rPr>
          <w:rFonts w:ascii="Arial" w:eastAsia="Times New Roman" w:hAnsi="Arial" w:cs="Arial"/>
          <w:sz w:val="20"/>
          <w:szCs w:val="20"/>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lastRenderedPageBreak/>
        <w:t xml:space="preserve">з) </w:t>
      </w:r>
      <w:hyperlink r:id="rId16" w:history="1">
        <w:r w:rsidRPr="00585127">
          <w:rPr>
            <w:rFonts w:ascii="Arial" w:eastAsia="Times New Roman" w:hAnsi="Arial" w:cs="Arial"/>
            <w:sz w:val="20"/>
            <w:szCs w:val="20"/>
          </w:rPr>
          <w:t>приказ</w:t>
        </w:r>
      </w:hyperlink>
      <w:r w:rsidRPr="00585127">
        <w:rPr>
          <w:rFonts w:ascii="Arial" w:eastAsia="Times New Roman" w:hAnsi="Arial" w:cs="Arial"/>
          <w:sz w:val="20"/>
          <w:szCs w:val="20"/>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rPr>
        <w:t>и)</w:t>
      </w:r>
      <w:r w:rsidRPr="00585127">
        <w:rPr>
          <w:rFonts w:ascii="Arial" w:eastAsia="Times New Roman" w:hAnsi="Arial" w:cs="Arial"/>
          <w:color w:val="000000"/>
          <w:sz w:val="20"/>
          <w:szCs w:val="20"/>
          <w:lang w:eastAsia="ru-RU"/>
        </w:rPr>
        <w:t xml:space="preserve"> Устав </w:t>
      </w:r>
      <w:r w:rsidR="001A7DEA">
        <w:rPr>
          <w:rFonts w:ascii="Arial" w:eastAsia="Times New Roman" w:hAnsi="Arial" w:cs="Arial"/>
          <w:color w:val="000000"/>
          <w:sz w:val="20"/>
          <w:szCs w:val="20"/>
          <w:lang w:eastAsia="ru-RU"/>
        </w:rPr>
        <w:t>МО «Люры»</w:t>
      </w:r>
      <w:r w:rsidRPr="00585127">
        <w:rPr>
          <w:rFonts w:ascii="Arial" w:eastAsia="Times New Roman" w:hAnsi="Arial" w:cs="Arial"/>
          <w:color w:val="000000"/>
          <w:sz w:val="20"/>
          <w:szCs w:val="20"/>
          <w:lang w:eastAsia="ru-RU"/>
        </w:rPr>
        <w:t>;</w:t>
      </w:r>
    </w:p>
    <w:p w:rsidR="00585127" w:rsidRPr="00585127" w:rsidRDefault="00585127" w:rsidP="00585127">
      <w:pPr>
        <w:widowControl w:val="0"/>
        <w:spacing w:after="0" w:line="264" w:lineRule="auto"/>
        <w:jc w:val="both"/>
        <w:rPr>
          <w:rFonts w:ascii="Arial" w:eastAsia="Times New Roman" w:hAnsi="Arial" w:cs="Arial"/>
          <w:sz w:val="20"/>
          <w:szCs w:val="20"/>
          <w:lang w:eastAsia="ru-RU"/>
        </w:rPr>
      </w:pPr>
    </w:p>
    <w:p w:rsidR="00585127" w:rsidRPr="0037610E" w:rsidRDefault="00585127" w:rsidP="00585127">
      <w:pPr>
        <w:widowControl w:val="0"/>
        <w:autoSpaceDE w:val="0"/>
        <w:autoSpaceDN w:val="0"/>
        <w:adjustRightInd w:val="0"/>
        <w:spacing w:after="0" w:line="264" w:lineRule="auto"/>
        <w:jc w:val="center"/>
        <w:rPr>
          <w:rFonts w:ascii="Arial" w:eastAsia="Times New Roman" w:hAnsi="Arial" w:cs="Arial"/>
          <w:sz w:val="20"/>
          <w:szCs w:val="20"/>
        </w:rPr>
      </w:pPr>
      <w:bookmarkStart w:id="12" w:name="Par199"/>
      <w:bookmarkEnd w:id="12"/>
      <w:r w:rsidRPr="0037610E">
        <w:rPr>
          <w:rFonts w:ascii="Arial" w:eastAsia="Times New Roman" w:hAnsi="Arial" w:cs="Arial"/>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w:t>
      </w:r>
      <w:r w:rsidR="00EA4B99" w:rsidRPr="0037610E">
        <w:rPr>
          <w:rFonts w:ascii="Arial" w:eastAsia="Times New Roman" w:hAnsi="Arial" w:cs="Arial"/>
          <w:sz w:val="20"/>
          <w:szCs w:val="20"/>
        </w:rPr>
        <w:t xml:space="preserve"> </w:t>
      </w:r>
      <w:r w:rsidRPr="0037610E">
        <w:rPr>
          <w:rFonts w:ascii="Arial" w:eastAsia="Times New Roman" w:hAnsi="Arial" w:cs="Arial"/>
          <w:sz w:val="20"/>
          <w:szCs w:val="20"/>
        </w:rPr>
        <w:t>Й УСЛУГИ И УСЛУГ, КОТОРЫЕ ЯВЛЯЮТСЯ НЕОБХОДИМЫМИ И ОБЯЗАТЕЛЬНЫМИ ДЛЯ ПРЕДОСТАВЛЕНИЯ МУНИЦИПАЛЬНОЙ УСЛУГИ, ПОДЛ</w:t>
      </w:r>
      <w:r w:rsidR="00EA4B99" w:rsidRPr="0037610E">
        <w:rPr>
          <w:rFonts w:ascii="Arial" w:eastAsia="Times New Roman" w:hAnsi="Arial" w:cs="Arial"/>
          <w:sz w:val="20"/>
          <w:szCs w:val="20"/>
        </w:rPr>
        <w:t>ЕЖАЩИХ ПРЕДСТАВЛЕНИЮ ЗАЯВИТЕЛЕМ.</w:t>
      </w:r>
      <w:r w:rsidRPr="0037610E">
        <w:rPr>
          <w:rFonts w:ascii="Arial" w:eastAsia="Times New Roman" w:hAnsi="Arial" w:cs="Arial"/>
          <w:sz w:val="20"/>
          <w:szCs w:val="20"/>
        </w:rPr>
        <w:t xml:space="preserve"> </w:t>
      </w:r>
    </w:p>
    <w:p w:rsidR="00585127" w:rsidRPr="00585127" w:rsidRDefault="00585127" w:rsidP="00585127">
      <w:pPr>
        <w:widowControl w:val="0"/>
        <w:autoSpaceDE w:val="0"/>
        <w:autoSpaceDN w:val="0"/>
        <w:adjustRightInd w:val="0"/>
        <w:spacing w:after="0" w:line="264"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3" w:name="Par202"/>
      <w:bookmarkEnd w:id="13"/>
      <w:r w:rsidRPr="00585127">
        <w:rPr>
          <w:rFonts w:ascii="Arial" w:eastAsia="Times New Roman" w:hAnsi="Arial" w:cs="Arial"/>
          <w:sz w:val="20"/>
          <w:szCs w:val="20"/>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7" w:history="1">
        <w:r w:rsidRPr="00585127">
          <w:rPr>
            <w:rFonts w:ascii="Arial" w:eastAsia="Times New Roman" w:hAnsi="Arial" w:cs="Arial"/>
            <w:sz w:val="20"/>
            <w:szCs w:val="20"/>
            <w:lang w:eastAsia="ru-RU"/>
          </w:rPr>
          <w:t>приложению № 1</w:t>
        </w:r>
      </w:hyperlink>
      <w:r w:rsidRPr="00585127">
        <w:rPr>
          <w:rFonts w:ascii="Arial" w:eastAsia="Times New Roman" w:hAnsi="Arial" w:cs="Arial"/>
          <w:sz w:val="20"/>
          <w:szCs w:val="20"/>
          <w:lang w:eastAsia="ru-RU"/>
        </w:rPr>
        <w:t xml:space="preserve"> к настоящему административному регламенту (далее – заявление).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35. К заявлению прилагаются следующие документы: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акт приемки объекта капитального строительства (в случае осуществления строительства, реконструкции на основании договора);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Pr="00585127">
        <w:rPr>
          <w:rFonts w:ascii="Arial" w:eastAsia="Times New Roman" w:hAnsi="Arial" w:cs="Arial"/>
          <w:sz w:val="20"/>
          <w:szCs w:val="20"/>
          <w:lang w:eastAsia="ru-RU"/>
        </w:rPr>
        <w:lastRenderedPageBreak/>
        <w:t>осуществляющих эксплуатацию сетей инженерно-технического обеспечения (при их наличии);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585127">
          <w:rPr>
            <w:rFonts w:ascii="Arial" w:eastAsia="Times New Roman" w:hAnsi="Arial" w:cs="Arial"/>
            <w:sz w:val="20"/>
            <w:szCs w:val="20"/>
            <w:lang w:eastAsia="ru-RU"/>
          </w:rPr>
          <w:t>законодательством</w:t>
        </w:r>
      </w:hyperlink>
      <w:r w:rsidRPr="00585127">
        <w:rPr>
          <w:rFonts w:ascii="Arial" w:eastAsia="Times New Roman" w:hAnsi="Arial" w:cs="Arial"/>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з) технический план, подготовленный в соответствии с требованиями </w:t>
      </w:r>
      <w:hyperlink r:id="rId19" w:history="1">
        <w:r w:rsidRPr="00585127">
          <w:rPr>
            <w:rFonts w:ascii="Arial" w:eastAsia="Times New Roman" w:hAnsi="Arial" w:cs="Arial"/>
            <w:sz w:val="20"/>
            <w:szCs w:val="20"/>
            <w:lang w:eastAsia="ru-RU"/>
          </w:rPr>
          <w:t>статьи 41</w:t>
        </w:r>
      </w:hyperlink>
      <w:r w:rsidRPr="00585127">
        <w:rPr>
          <w:rFonts w:ascii="Arial" w:eastAsia="Times New Roman" w:hAnsi="Arial" w:cs="Arial"/>
          <w:sz w:val="20"/>
          <w:szCs w:val="20"/>
          <w:lang w:eastAsia="ru-RU"/>
        </w:rPr>
        <w:t xml:space="preserve"> Федерального закона «О государственном кадастре недвижимости»;</w:t>
      </w:r>
    </w:p>
    <w:p w:rsid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A4B99" w:rsidRPr="00B70C51" w:rsidRDefault="00B70C51"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hAnsi="Arial" w:cs="Arial"/>
          <w:sz w:val="20"/>
          <w:szCs w:val="20"/>
          <w:shd w:val="clear" w:color="auto" w:fill="FFFFFF"/>
        </w:rPr>
        <w:t>к) д</w:t>
      </w:r>
      <w:r w:rsidR="00EA4B99" w:rsidRPr="00B70C51">
        <w:rPr>
          <w:rFonts w:ascii="Arial" w:hAnsi="Arial" w:cs="Arial"/>
          <w:sz w:val="20"/>
          <w:szCs w:val="20"/>
          <w:shd w:val="clear" w:color="auto" w:fill="FFFFFF"/>
        </w:rPr>
        <w:t>окументы, указанные в </w:t>
      </w:r>
      <w:r w:rsidRPr="00B70C51">
        <w:rPr>
          <w:rFonts w:ascii="Arial" w:hAnsi="Arial" w:cs="Arial"/>
          <w:sz w:val="20"/>
          <w:szCs w:val="20"/>
          <w:shd w:val="clear" w:color="auto" w:fill="FFFFFF"/>
        </w:rPr>
        <w:t>под</w:t>
      </w:r>
      <w:r w:rsidR="00EA4B99" w:rsidRPr="00B70C51">
        <w:rPr>
          <w:rFonts w:ascii="Arial" w:hAnsi="Arial" w:cs="Arial"/>
          <w:sz w:val="20"/>
          <w:szCs w:val="20"/>
          <w:shd w:val="clear" w:color="auto" w:fill="FFFFFF"/>
        </w:rPr>
        <w:t xml:space="preserve">пунктах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а</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г</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д</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е</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ж</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и </w:t>
      </w:r>
      <w:r w:rsidRPr="00B70C51">
        <w:rPr>
          <w:rFonts w:ascii="Arial" w:hAnsi="Arial" w:cs="Arial"/>
          <w:sz w:val="20"/>
          <w:szCs w:val="20"/>
        </w:rPr>
        <w:t>настоящего пункта</w:t>
      </w:r>
      <w:r w:rsidR="00EA4B99" w:rsidRPr="00B70C51">
        <w:rPr>
          <w:rFonts w:ascii="Arial" w:hAnsi="Arial" w:cs="Arial"/>
          <w:sz w:val="20"/>
          <w:szCs w:val="20"/>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00EA4B99" w:rsidRPr="00B70C51">
        <w:rPr>
          <w:rFonts w:ascii="Arial" w:hAnsi="Arial" w:cs="Arial"/>
          <w:color w:val="333333"/>
          <w:sz w:val="20"/>
          <w:szCs w:val="20"/>
          <w:shd w:val="clear" w:color="auto" w:fill="FFFFFF"/>
        </w:rPr>
        <w:t xml:space="preserve"> </w:t>
      </w:r>
      <w:r w:rsidR="00EA4B99" w:rsidRPr="00B70C51">
        <w:rPr>
          <w:rFonts w:ascii="Arial" w:hAnsi="Arial" w:cs="Arial"/>
          <w:sz w:val="20"/>
          <w:szCs w:val="20"/>
          <w:shd w:val="clear" w:color="auto" w:fill="FFFFFF"/>
        </w:rPr>
        <w:t xml:space="preserve">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Arial" w:hAnsi="Arial" w:cs="Arial"/>
          <w:sz w:val="20"/>
          <w:szCs w:val="20"/>
          <w:shd w:val="clear" w:color="auto" w:fill="FFFFFF"/>
        </w:rPr>
        <w:t>должностным лицом уполномоченного органа</w:t>
      </w:r>
      <w:r w:rsidR="00EA4B99" w:rsidRPr="00B70C51">
        <w:rPr>
          <w:rFonts w:ascii="Arial" w:hAnsi="Arial" w:cs="Arial"/>
          <w:sz w:val="20"/>
          <w:szCs w:val="20"/>
          <w:shd w:val="clear" w:color="auto" w:fill="FFFFFF"/>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случае наличия в разрешении на ввод объекта в эксплуатацию технических ошибок, допущенных уполномоченным </w:t>
      </w:r>
      <w:r w:rsidRPr="00585127">
        <w:rPr>
          <w:rFonts w:ascii="Arial" w:eastAsia="Times New Roman" w:hAnsi="Arial" w:cs="Arial"/>
          <w:sz w:val="20"/>
          <w:szCs w:val="20"/>
          <w:lang w:eastAsia="ru-RU"/>
        </w:rPr>
        <w:lastRenderedPageBreak/>
        <w:t>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обращении об исправлении технических ошибок или его представитель представляют: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заявление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выданное уполномоченным органом разрешение на ввод объекта в эксплуатацию, в котором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4" w:name="Par215"/>
      <w:bookmarkEnd w:id="14"/>
      <w:r w:rsidRPr="00585127">
        <w:rPr>
          <w:rFonts w:ascii="Arial" w:eastAsia="Times New Roman" w:hAnsi="Arial" w:cs="Arial"/>
          <w:sz w:val="20"/>
          <w:szCs w:val="20"/>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38. Документы, указанные в под</w:t>
      </w:r>
      <w:hyperlink r:id="rId20" w:history="1">
        <w:r w:rsidR="00462418">
          <w:rPr>
            <w:rFonts w:ascii="Arial" w:eastAsia="Times New Roman" w:hAnsi="Arial" w:cs="Arial"/>
            <w:sz w:val="20"/>
            <w:szCs w:val="20"/>
            <w:lang w:eastAsia="ru-RU"/>
          </w:rPr>
          <w:t xml:space="preserve">пунктах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а</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г</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д</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е</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ж</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Pr="00585127">
          <w:rPr>
            <w:rFonts w:ascii="Arial" w:eastAsia="Times New Roman" w:hAnsi="Arial" w:cs="Arial"/>
            <w:sz w:val="20"/>
            <w:szCs w:val="20"/>
            <w:lang w:eastAsia="ru-RU"/>
          </w:rPr>
          <w:t xml:space="preserve"> пункта 35 </w:t>
        </w:r>
      </w:hyperlink>
      <w:r w:rsidRPr="00585127">
        <w:rPr>
          <w:rFonts w:ascii="Arial" w:eastAsia="Times New Roman" w:hAnsi="Arial" w:cs="Arial"/>
          <w:sz w:val="20"/>
          <w:szCs w:val="20"/>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39. Требования к документам, представляемым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тексты документов должны быть написаны разборчиво;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документы не должны иметь подчисток, приписок, зачеркнутых слов и не оговоренных в них исправлений;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г) документы не должны быть исполнены карандашом;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 w:name="Par224"/>
      <w:bookmarkEnd w:id="15"/>
      <w:r w:rsidRPr="00585127">
        <w:rPr>
          <w:rFonts w:ascii="Arial" w:eastAsia="Times New Roman"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6" w:name="Par232"/>
      <w:bookmarkEnd w:id="16"/>
      <w:r w:rsidRPr="00585127">
        <w:rPr>
          <w:rFonts w:ascii="Arial" w:eastAsia="Times New Roman" w:hAnsi="Arial" w:cs="Arial"/>
          <w:sz w:val="20"/>
          <w:szCs w:val="20"/>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разрешение на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 заключение федерального государственного экологического надзора в случаях, предусмотренных </w:t>
      </w:r>
      <w:hyperlink r:id="rId21" w:history="1">
        <w:r w:rsidRPr="00585127">
          <w:rPr>
            <w:rFonts w:ascii="Arial" w:eastAsia="Times New Roman" w:hAnsi="Arial" w:cs="Arial"/>
            <w:sz w:val="20"/>
            <w:szCs w:val="20"/>
          </w:rPr>
          <w:t>частью 7 статьи 54</w:t>
        </w:r>
      </w:hyperlink>
      <w:r w:rsidRPr="00585127">
        <w:rPr>
          <w:rFonts w:ascii="Arial" w:eastAsia="Times New Roman" w:hAnsi="Arial" w:cs="Arial"/>
          <w:sz w:val="20"/>
          <w:szCs w:val="20"/>
        </w:rPr>
        <w:t xml:space="preserve"> Градостроительного кодекса.</w:t>
      </w:r>
    </w:p>
    <w:p w:rsidR="00C83B57" w:rsidRDefault="00C83B57" w:rsidP="00C83B57">
      <w:pPr>
        <w:widowControl w:val="0"/>
        <w:autoSpaceDE w:val="0"/>
        <w:autoSpaceDN w:val="0"/>
        <w:adjustRightInd w:val="0"/>
        <w:spacing w:after="0" w:line="240" w:lineRule="auto"/>
        <w:ind w:firstLine="709"/>
        <w:jc w:val="both"/>
        <w:rPr>
          <w:rFonts w:ascii="Arial" w:hAnsi="Arial" w:cs="Arial"/>
          <w:sz w:val="20"/>
          <w:szCs w:val="20"/>
          <w:shd w:val="clear" w:color="auto" w:fill="FFFFFF"/>
        </w:rPr>
      </w:pPr>
      <w:r>
        <w:rPr>
          <w:rFonts w:ascii="Arial" w:eastAsia="Times New Roman" w:hAnsi="Arial" w:cs="Arial"/>
          <w:sz w:val="20"/>
          <w:szCs w:val="20"/>
        </w:rPr>
        <w:t xml:space="preserve">е) </w:t>
      </w:r>
      <w:r>
        <w:rPr>
          <w:rFonts w:ascii="Arial" w:hAnsi="Arial" w:cs="Arial"/>
          <w:sz w:val="20"/>
          <w:szCs w:val="20"/>
          <w:shd w:val="clear" w:color="auto" w:fill="FFFFFF"/>
        </w:rPr>
        <w:t>д</w:t>
      </w:r>
      <w:r w:rsidRPr="00B70C51">
        <w:rPr>
          <w:rFonts w:ascii="Arial" w:hAnsi="Arial" w:cs="Arial"/>
          <w:sz w:val="20"/>
          <w:szCs w:val="20"/>
          <w:shd w:val="clear" w:color="auto" w:fill="FFFFFF"/>
        </w:rPr>
        <w:t xml:space="preserve">окументы, указанные в подпунктах </w:t>
      </w:r>
      <w:r>
        <w:rPr>
          <w:rFonts w:ascii="Arial" w:hAnsi="Arial" w:cs="Arial"/>
          <w:sz w:val="20"/>
          <w:szCs w:val="20"/>
          <w:shd w:val="clear" w:color="auto" w:fill="FFFFFF"/>
        </w:rPr>
        <w:t>«б»</w:t>
      </w:r>
      <w:r w:rsidRPr="00B70C51">
        <w:rPr>
          <w:rFonts w:ascii="Arial" w:hAnsi="Arial" w:cs="Arial"/>
          <w:sz w:val="20"/>
          <w:szCs w:val="20"/>
          <w:shd w:val="clear" w:color="auto" w:fill="FFFFFF"/>
        </w:rPr>
        <w:t>, </w:t>
      </w:r>
      <w:r>
        <w:rPr>
          <w:rFonts w:ascii="Arial" w:hAnsi="Arial" w:cs="Arial"/>
          <w:sz w:val="20"/>
          <w:szCs w:val="20"/>
          <w:shd w:val="clear" w:color="auto" w:fill="FFFFFF"/>
        </w:rPr>
        <w:t>«в»</w:t>
      </w:r>
      <w:r w:rsidRPr="00B70C51">
        <w:rPr>
          <w:rFonts w:ascii="Arial" w:hAnsi="Arial" w:cs="Arial"/>
          <w:sz w:val="20"/>
          <w:szCs w:val="20"/>
          <w:shd w:val="clear" w:color="auto" w:fill="FFFFFF"/>
        </w:rPr>
        <w:t>, </w:t>
      </w:r>
      <w:r>
        <w:rPr>
          <w:rFonts w:ascii="Arial" w:hAnsi="Arial" w:cs="Arial"/>
          <w:sz w:val="20"/>
          <w:szCs w:val="20"/>
          <w:shd w:val="clear" w:color="auto" w:fill="FFFFFF"/>
        </w:rPr>
        <w:t xml:space="preserve">«г» </w:t>
      </w:r>
      <w:r w:rsidRPr="00B70C51">
        <w:rPr>
          <w:rFonts w:ascii="Arial" w:hAnsi="Arial" w:cs="Arial"/>
          <w:sz w:val="20"/>
          <w:szCs w:val="20"/>
          <w:shd w:val="clear" w:color="auto" w:fill="FFFFFF"/>
        </w:rPr>
        <w:t> и </w:t>
      </w:r>
      <w:r w:rsidRPr="00B70C51">
        <w:rPr>
          <w:rFonts w:ascii="Arial" w:hAnsi="Arial" w:cs="Arial"/>
          <w:sz w:val="20"/>
          <w:szCs w:val="20"/>
        </w:rPr>
        <w:t>настоящего пункта</w:t>
      </w:r>
      <w:r w:rsidRPr="00B70C51">
        <w:rPr>
          <w:rFonts w:ascii="Arial" w:hAnsi="Arial" w:cs="Arial"/>
          <w:sz w:val="20"/>
          <w:szCs w:val="20"/>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Pr="00B70C51">
        <w:rPr>
          <w:rFonts w:ascii="Arial" w:hAnsi="Arial" w:cs="Arial"/>
          <w:sz w:val="20"/>
          <w:szCs w:val="20"/>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Если документы,</w:t>
      </w:r>
      <w:r w:rsidRPr="00B70C51">
        <w:rPr>
          <w:rFonts w:ascii="Arial" w:hAnsi="Arial" w:cs="Arial"/>
          <w:color w:val="333333"/>
          <w:sz w:val="20"/>
          <w:szCs w:val="20"/>
          <w:shd w:val="clear" w:color="auto" w:fill="FFFFFF"/>
        </w:rPr>
        <w:t xml:space="preserve"> </w:t>
      </w:r>
      <w:r w:rsidRPr="00B70C51">
        <w:rPr>
          <w:rFonts w:ascii="Arial" w:hAnsi="Arial" w:cs="Arial"/>
          <w:sz w:val="20"/>
          <w:szCs w:val="20"/>
          <w:shd w:val="clear" w:color="auto" w:fill="FFFFFF"/>
        </w:rPr>
        <w:t xml:space="preserve">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Arial" w:hAnsi="Arial" w:cs="Arial"/>
          <w:sz w:val="20"/>
          <w:szCs w:val="20"/>
          <w:shd w:val="clear" w:color="auto" w:fill="FFFFFF"/>
        </w:rPr>
        <w:t>должностным лицом уполномоченного органа</w:t>
      </w:r>
      <w:r w:rsidRPr="00B70C51">
        <w:rPr>
          <w:rFonts w:ascii="Arial" w:hAnsi="Arial" w:cs="Arial"/>
          <w:sz w:val="20"/>
          <w:szCs w:val="20"/>
          <w:shd w:val="clear" w:color="auto" w:fill="FFFFFF"/>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57966" w:rsidRPr="00C83B57" w:rsidRDefault="00357966" w:rsidP="00C83B5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hAnsi="Arial" w:cs="Arial"/>
          <w:sz w:val="20"/>
          <w:szCs w:val="20"/>
          <w:shd w:val="clear" w:color="auto" w:fill="FFFFFF"/>
        </w:rPr>
        <w:t xml:space="preserve">ж) в пункте «в», за исключением случаев предусмотренных ч.17 ст.40 Градостроительного кодекса Российской Федерации.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41. 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585127">
          <w:rPr>
            <w:rFonts w:ascii="Arial" w:eastAsia="Times New Roman" w:hAnsi="Arial" w:cs="Arial"/>
            <w:sz w:val="20"/>
            <w:szCs w:val="20"/>
          </w:rPr>
          <w:t>законодательством</w:t>
        </w:r>
      </w:hyperlink>
      <w:r w:rsidRPr="00585127">
        <w:rPr>
          <w:rFonts w:ascii="Arial" w:eastAsia="Times New Roman" w:hAnsi="Arial" w:cs="Arial"/>
          <w:sz w:val="20"/>
          <w:szCs w:val="20"/>
        </w:rPr>
        <w:t xml:space="preserve"> об энергосбережении и о повышении энергетической эффективности.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 xml:space="preserve">42. </w:t>
      </w:r>
      <w:r w:rsidRPr="00585127">
        <w:rPr>
          <w:rFonts w:ascii="Arial" w:eastAsia="Times New Roman" w:hAnsi="Arial" w:cs="Arial"/>
          <w:sz w:val="20"/>
          <w:szCs w:val="20"/>
          <w:lang w:eastAsia="ru-RU"/>
        </w:rPr>
        <w:t xml:space="preserve">Положения </w:t>
      </w:r>
      <w:hyperlink r:id="rId23" w:history="1">
        <w:r w:rsidRPr="00585127">
          <w:rPr>
            <w:rFonts w:ascii="Arial" w:eastAsia="Times New Roman" w:hAnsi="Arial" w:cs="Arial"/>
            <w:sz w:val="20"/>
            <w:szCs w:val="20"/>
            <w:lang w:eastAsia="ru-RU"/>
          </w:rPr>
          <w:t>37</w:t>
        </w:r>
      </w:hyperlink>
      <w:r w:rsidRPr="00585127">
        <w:rPr>
          <w:rFonts w:ascii="Arial" w:eastAsia="Times New Roman" w:hAnsi="Arial" w:cs="Arial"/>
          <w:sz w:val="20"/>
          <w:szCs w:val="20"/>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Pr="00585127">
          <w:rPr>
            <w:rFonts w:ascii="Arial" w:eastAsia="Times New Roman" w:hAnsi="Arial" w:cs="Arial"/>
            <w:sz w:val="20"/>
            <w:szCs w:val="20"/>
            <w:lang w:eastAsia="ru-RU"/>
          </w:rPr>
          <w:t>закона</w:t>
        </w:r>
      </w:hyperlink>
      <w:r w:rsidRPr="00585127">
        <w:rPr>
          <w:rFonts w:ascii="Arial" w:eastAsia="Times New Roman" w:hAnsi="Arial" w:cs="Arial"/>
          <w:sz w:val="20"/>
          <w:szCs w:val="20"/>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43. Уполномоченный орган при предоставлении муниципальной услуги не вправе требовать от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а) представления документов и информации или </w:t>
      </w:r>
      <w:r w:rsidRPr="00585127">
        <w:rPr>
          <w:rFonts w:ascii="Arial" w:eastAsia="Times New Roman" w:hAnsi="Arial" w:cs="Arial"/>
          <w:sz w:val="20"/>
          <w:szCs w:val="20"/>
          <w:lang w:eastAsia="ru-RU"/>
        </w:rP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85127">
          <w:rPr>
            <w:rFonts w:ascii="Arial" w:eastAsia="Times New Roman" w:hAnsi="Arial" w:cs="Arial"/>
            <w:sz w:val="20"/>
            <w:szCs w:val="20"/>
            <w:lang w:eastAsia="ru-RU"/>
          </w:rPr>
          <w:t>части 1 статьи 9</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Федерального закона № 210-ФЗ, уведомляется заявитель, а также приносятся извинения за доставленные неудобства.</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17" w:name="Par239"/>
      <w:bookmarkEnd w:id="17"/>
      <w:r w:rsidRPr="00585127">
        <w:rPr>
          <w:rFonts w:ascii="Arial" w:eastAsia="Times New Roman"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left="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44. Основанием для отказа в приеме к рассмотрению заявления и документов являются:</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85127" w:rsidRPr="00BE7A82" w:rsidRDefault="00585127" w:rsidP="00BE7A82">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color w:val="000000" w:themeColor="text1"/>
          <w:sz w:val="20"/>
          <w:szCs w:val="20"/>
          <w:lang w:eastAsia="ru-RU"/>
        </w:rPr>
        <w:t>45. В случае отказа в приеме документов, поданных через организации федеральной почтовой связи,</w:t>
      </w:r>
      <w:r w:rsidR="00CA260E">
        <w:rPr>
          <w:rFonts w:ascii="Arial" w:eastAsia="Times New Roman" w:hAnsi="Arial" w:cs="Arial"/>
          <w:color w:val="000000" w:themeColor="text1"/>
          <w:sz w:val="20"/>
          <w:szCs w:val="20"/>
          <w:lang w:eastAsia="ru-RU"/>
        </w:rPr>
        <w:t xml:space="preserve"> путем личного сообщения, в форме электронного документа, </w:t>
      </w:r>
      <w:r w:rsidR="00BE7A82">
        <w:rPr>
          <w:rFonts w:ascii="Arial" w:eastAsia="Times New Roman" w:hAnsi="Arial" w:cs="Arial"/>
          <w:sz w:val="20"/>
          <w:szCs w:val="20"/>
          <w:lang w:eastAsia="ru-RU"/>
        </w:rPr>
        <w:t xml:space="preserve">через </w:t>
      </w:r>
      <w:r w:rsidR="00CA260E" w:rsidRPr="00585127">
        <w:rPr>
          <w:rFonts w:ascii="Arial" w:eastAsia="Times New Roman" w:hAnsi="Arial" w:cs="Arial"/>
          <w:sz w:val="20"/>
          <w:szCs w:val="20"/>
          <w:lang w:eastAsia="ru-RU"/>
        </w:rPr>
        <w:t>МФЦ посредством личного обращения заявителя или его представителя</w:t>
      </w:r>
      <w:r w:rsidR="00BE7A82">
        <w:rPr>
          <w:rFonts w:ascii="Arial" w:eastAsia="Times New Roman" w:hAnsi="Arial" w:cs="Arial"/>
          <w:sz w:val="20"/>
          <w:szCs w:val="20"/>
          <w:lang w:eastAsia="ru-RU"/>
        </w:rPr>
        <w:t xml:space="preserve"> в </w:t>
      </w:r>
      <w:r w:rsidRPr="00585127">
        <w:rPr>
          <w:rFonts w:ascii="Arial" w:eastAsia="Times New Roman" w:hAnsi="Arial" w:cs="Arial"/>
          <w:color w:val="000000" w:themeColor="text1"/>
          <w:sz w:val="20"/>
          <w:szCs w:val="20"/>
          <w:lang w:eastAsia="ru-RU"/>
        </w:rPr>
        <w:t>уполномоченный орган не позднее 2 рабочих дней со дня рег</w:t>
      </w:r>
      <w:r w:rsidR="00BE7A82">
        <w:rPr>
          <w:rFonts w:ascii="Arial" w:eastAsia="Times New Roman" w:hAnsi="Arial" w:cs="Arial"/>
          <w:color w:val="000000" w:themeColor="text1"/>
          <w:sz w:val="20"/>
          <w:szCs w:val="20"/>
          <w:lang w:eastAsia="ru-RU"/>
        </w:rPr>
        <w:t xml:space="preserve">истрации заявления и документов, </w:t>
      </w:r>
      <w:r w:rsidRPr="00585127">
        <w:rPr>
          <w:rFonts w:ascii="Arial" w:eastAsia="Times New Roman" w:hAnsi="Arial" w:cs="Arial"/>
          <w:color w:val="000000" w:themeColor="text1"/>
          <w:sz w:val="20"/>
          <w:szCs w:val="20"/>
          <w:lang w:eastAsia="ru-RU"/>
        </w:rPr>
        <w:t>направляет заявителю или его представителю уведомление об отказе с указанием причин отказа на адрес, указанный им в заявлении.</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585127">
        <w:rPr>
          <w:rFonts w:ascii="Arial" w:eastAsia="Times New Roman" w:hAnsi="Arial" w:cs="Arial"/>
          <w:sz w:val="20"/>
          <w:szCs w:val="20"/>
          <w:lang w:eastAsia="ru-RU"/>
        </w:rPr>
        <w:t xml:space="preserve">установленном пунктом 87 настоящего </w:t>
      </w:r>
      <w:r w:rsidRPr="00585127">
        <w:rPr>
          <w:rFonts w:ascii="Arial" w:eastAsia="Times New Roman" w:hAnsi="Arial" w:cs="Arial"/>
          <w:color w:val="000000" w:themeColor="text1"/>
          <w:sz w:val="20"/>
          <w:szCs w:val="20"/>
          <w:lang w:eastAsia="ru-RU"/>
        </w:rPr>
        <w:t>административного регламента.</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 w:name="Par251"/>
      <w:bookmarkEnd w:id="18"/>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12. ПЕРЕЧЕНЬ ОСНОВАНИЙ ДЛЯ ПРИОСТАНОВЛЕНИЯ ИЛИ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62418" w:rsidRPr="00585127" w:rsidRDefault="00585127" w:rsidP="004624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48. Основаниями для отказа в предоставлении муниципальной услуги </w:t>
      </w:r>
      <w:r w:rsidR="00462418" w:rsidRPr="00585127">
        <w:rPr>
          <w:rFonts w:ascii="Arial" w:eastAsia="Times New Roman" w:hAnsi="Arial" w:cs="Arial"/>
          <w:sz w:val="20"/>
          <w:szCs w:val="20"/>
          <w:lang w:eastAsia="ru-RU"/>
        </w:rPr>
        <w:t>предоставления муниципальной услуги законодательством Российской Федерации и Иркутской области не предусмотрены.</w:t>
      </w:r>
    </w:p>
    <w:p w:rsidR="00585127" w:rsidRPr="00585127" w:rsidRDefault="00585127" w:rsidP="004624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8" w:history="1">
        <w:r w:rsidRPr="00585127">
          <w:rPr>
            <w:rFonts w:ascii="Arial" w:eastAsia="Times New Roman" w:hAnsi="Arial" w:cs="Arial"/>
            <w:sz w:val="20"/>
            <w:szCs w:val="20"/>
            <w:lang w:eastAsia="ru-RU"/>
          </w:rPr>
          <w:t>статьи 51</w:t>
        </w:r>
      </w:hyperlink>
      <w:r w:rsidRPr="00585127">
        <w:rPr>
          <w:rFonts w:ascii="Arial" w:eastAsia="Times New Roman" w:hAnsi="Arial" w:cs="Arial"/>
          <w:sz w:val="20"/>
          <w:szCs w:val="20"/>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Pr="00585127">
          <w:rPr>
            <w:rFonts w:ascii="Arial" w:eastAsia="Times New Roman" w:hAnsi="Arial" w:cs="Arial"/>
            <w:sz w:val="20"/>
            <w:szCs w:val="20"/>
            <w:lang w:eastAsia="ru-RU"/>
          </w:rPr>
          <w:t>пунктами 2</w:t>
        </w:r>
      </w:hyperlink>
      <w:r w:rsidRPr="00585127">
        <w:rPr>
          <w:rFonts w:ascii="Arial" w:eastAsia="Times New Roman" w:hAnsi="Arial" w:cs="Arial"/>
          <w:sz w:val="20"/>
          <w:szCs w:val="20"/>
          <w:lang w:eastAsia="ru-RU"/>
        </w:rPr>
        <w:t xml:space="preserve">, </w:t>
      </w:r>
      <w:hyperlink r:id="rId30" w:history="1">
        <w:r w:rsidRPr="00585127">
          <w:rPr>
            <w:rFonts w:ascii="Arial" w:eastAsia="Times New Roman" w:hAnsi="Arial" w:cs="Arial"/>
            <w:sz w:val="20"/>
            <w:szCs w:val="20"/>
            <w:lang w:eastAsia="ru-RU"/>
          </w:rPr>
          <w:t>8</w:t>
        </w:r>
      </w:hyperlink>
      <w:r w:rsidRPr="00585127">
        <w:rPr>
          <w:rFonts w:ascii="Arial" w:eastAsia="Times New Roman" w:hAnsi="Arial" w:cs="Arial"/>
          <w:sz w:val="20"/>
          <w:szCs w:val="20"/>
          <w:lang w:eastAsia="ru-RU"/>
        </w:rPr>
        <w:t xml:space="preserve"> - </w:t>
      </w:r>
      <w:hyperlink r:id="rId31" w:history="1">
        <w:r w:rsidRPr="00585127">
          <w:rPr>
            <w:rFonts w:ascii="Arial" w:eastAsia="Times New Roman" w:hAnsi="Arial" w:cs="Arial"/>
            <w:sz w:val="20"/>
            <w:szCs w:val="20"/>
            <w:lang w:eastAsia="ru-RU"/>
          </w:rPr>
          <w:t>10</w:t>
        </w:r>
      </w:hyperlink>
      <w:r w:rsidRPr="00585127">
        <w:rPr>
          <w:rFonts w:ascii="Arial" w:eastAsia="Times New Roman" w:hAnsi="Arial" w:cs="Arial"/>
          <w:sz w:val="20"/>
          <w:szCs w:val="20"/>
          <w:lang w:eastAsia="ru-RU"/>
        </w:rPr>
        <w:t xml:space="preserve"> и </w:t>
      </w:r>
      <w:hyperlink r:id="rId32" w:history="1">
        <w:r w:rsidRPr="00585127">
          <w:rPr>
            <w:rFonts w:ascii="Arial" w:eastAsia="Times New Roman" w:hAnsi="Arial" w:cs="Arial"/>
            <w:sz w:val="20"/>
            <w:szCs w:val="20"/>
            <w:lang w:eastAsia="ru-RU"/>
          </w:rPr>
          <w:t>11.1 части 12 статьи 48</w:t>
        </w:r>
      </w:hyperlink>
      <w:r w:rsidRPr="00585127">
        <w:rPr>
          <w:rFonts w:ascii="Arial" w:eastAsia="Times New Roman" w:hAnsi="Arial" w:cs="Arial"/>
          <w:sz w:val="20"/>
          <w:szCs w:val="20"/>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outlineLvl w:val="2"/>
        <w:rPr>
          <w:rFonts w:ascii="Arial" w:eastAsia="Times New Roman" w:hAnsi="Arial" w:cs="Arial"/>
          <w:sz w:val="20"/>
          <w:szCs w:val="20"/>
          <w:lang w:eastAsia="ru-RU"/>
        </w:rPr>
      </w:pPr>
      <w:bookmarkStart w:id="19" w:name="Par261"/>
      <w:bookmarkEnd w:id="19"/>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sz w:val="20"/>
          <w:szCs w:val="20"/>
          <w:lang w:eastAsia="ru-RU"/>
        </w:rPr>
        <w:t>52. </w:t>
      </w:r>
      <w:r w:rsidRPr="00585127">
        <w:rPr>
          <w:rFonts w:ascii="Arial" w:eastAsia="Times New Roman" w:hAnsi="Arial" w:cs="Arial"/>
          <w:color w:val="000000" w:themeColor="text1"/>
          <w:sz w:val="20"/>
          <w:szCs w:val="20"/>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w:t>
      </w:r>
      <w:r w:rsidRPr="00585127">
        <w:rPr>
          <w:rFonts w:ascii="Arial" w:eastAsia="Times New Roman" w:hAnsi="Arial" w:cs="Arial"/>
          <w:color w:val="000000" w:themeColor="text1"/>
          <w:sz w:val="20"/>
          <w:szCs w:val="20"/>
          <w:lang w:eastAsia="ru-RU"/>
        </w:rPr>
        <w:lastRenderedPageBreak/>
        <w:t xml:space="preserve">владельца опасного объекта за причинение вреда в результате аварии на опасном объекте в соответствии с </w:t>
      </w:r>
      <w:hyperlink r:id="rId33" w:history="1">
        <w:r w:rsidRPr="00585127">
          <w:rPr>
            <w:rFonts w:ascii="Arial" w:eastAsia="Times New Roman" w:hAnsi="Arial" w:cs="Arial"/>
            <w:color w:val="000000" w:themeColor="text1"/>
            <w:sz w:val="20"/>
            <w:szCs w:val="20"/>
            <w:lang w:eastAsia="ru-RU"/>
          </w:rPr>
          <w:t>законодательством</w:t>
        </w:r>
      </w:hyperlink>
      <w:r w:rsidRPr="00585127">
        <w:rPr>
          <w:rFonts w:ascii="Arial" w:eastAsia="Times New Roman" w:hAnsi="Arial" w:cs="Arial"/>
          <w:color w:val="000000" w:themeColor="text1"/>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53. Для получения документа, указанного в пункте 5</w:t>
      </w:r>
      <w:r w:rsidR="00605BC3">
        <w:rPr>
          <w:rFonts w:ascii="Arial" w:eastAsia="Times New Roman" w:hAnsi="Arial" w:cs="Arial"/>
          <w:color w:val="000000" w:themeColor="text1"/>
          <w:sz w:val="20"/>
          <w:szCs w:val="20"/>
          <w:lang w:eastAsia="ru-RU"/>
        </w:rPr>
        <w:t>2</w:t>
      </w:r>
      <w:r w:rsidRPr="00585127">
        <w:rPr>
          <w:rFonts w:ascii="Arial" w:eastAsia="Times New Roman" w:hAnsi="Arial" w:cs="Arial"/>
          <w:color w:val="000000" w:themeColor="text1"/>
          <w:sz w:val="20"/>
          <w:szCs w:val="20"/>
          <w:lang w:eastAsia="ru-RU"/>
        </w:rPr>
        <w:t xml:space="preserve"> настоящего административного регламента необходимо обратиться в соответствующую страховую организацию.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 w:name="Par270"/>
      <w:bookmarkEnd w:id="20"/>
      <w:r w:rsidRPr="00585127">
        <w:rPr>
          <w:rFonts w:ascii="Arial" w:eastAsia="Times New Roman"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1" w:name="Par277"/>
      <w:bookmarkEnd w:id="21"/>
      <w:r w:rsidRPr="00585127">
        <w:rPr>
          <w:rFonts w:ascii="Arial" w:eastAsia="Times New Roman"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2" w:name="Par285"/>
      <w:bookmarkEnd w:id="22"/>
      <w:r w:rsidRPr="00585127">
        <w:rPr>
          <w:rFonts w:ascii="Arial" w:eastAsia="Times New Roman" w:hAnsi="Arial" w:cs="Arial"/>
          <w:sz w:val="20"/>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bookmarkStart w:id="23" w:name="Par289"/>
      <w:bookmarkEnd w:id="23"/>
      <w:r w:rsidRPr="00585127">
        <w:rPr>
          <w:rFonts w:ascii="Arial" w:eastAsia="Times New Roman" w:hAnsi="Arial" w:cs="Arial"/>
          <w:sz w:val="20"/>
          <w:szCs w:val="20"/>
          <w:lang w:eastAsia="ru-RU"/>
        </w:rPr>
        <w:t>58. Максимальное время ожидания в очереди при подаче заявления и документов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59. Максимальное время ожидания в очереди при получении результата муниципальной услуги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4" w:name="Par293"/>
      <w:bookmarkEnd w:id="24"/>
      <w:r w:rsidRPr="00585127">
        <w:rPr>
          <w:rFonts w:ascii="Arial" w:eastAsia="Times New Roman" w:hAnsi="Arial" w:cs="Arial"/>
          <w:sz w:val="20"/>
          <w:szCs w:val="20"/>
          <w:lang w:eastAsia="ru-RU"/>
        </w:rPr>
        <w:t>Глава 17. СРОК И ПОРЯДОК РЕГИСТРАЦИИ ЗАЯВЛЕНИЯ</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ЗАЯВИТЕЛЯ О ПРЕДОСТАВЛЕНИИ МУНИЦИПАЛЬНОЙ</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УСЛУГИ, В ТОМ ЧИСЛЕ В ЭЛЕКТРОННОЙ ФОРМЕ</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61. Максимальное время регистрации заявления о предоставлении муниципальной услуги составляет 10 минут.</w:t>
      </w:r>
    </w:p>
    <w:p w:rsidR="00585127" w:rsidRPr="00585127" w:rsidRDefault="00585127" w:rsidP="00585127">
      <w:pPr>
        <w:widowControl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5" w:name="Par300"/>
      <w:bookmarkEnd w:id="25"/>
      <w:r w:rsidRPr="00585127">
        <w:rPr>
          <w:rFonts w:ascii="Arial" w:eastAsia="Times New Roman" w:hAnsi="Arial" w:cs="Arial"/>
          <w:sz w:val="20"/>
          <w:szCs w:val="20"/>
          <w:lang w:eastAsia="ru-RU"/>
        </w:rPr>
        <w:t>Глава 18. ТРЕБОВАНИЯ К ПОМЕЩЕНИЯМ,</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В КОТОРЫХ ПРЕДОСТАВЛЯЕТСЯ МУНИЦИПАЛЬНАЯ УСЛУГА</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17863" w:rsidRPr="00C17863" w:rsidRDefault="00585127" w:rsidP="00605BC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lang w:eastAsia="ru-RU"/>
        </w:rPr>
        <w:t>63</w:t>
      </w:r>
      <w:r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В случаях, если здание</w:t>
      </w:r>
      <w:r w:rsidR="00C17863" w:rsidRPr="00C17863">
        <w:rPr>
          <w:rFonts w:ascii="Arial" w:eastAsia="Times New Roman" w:hAnsi="Arial" w:cs="Arial"/>
          <w:color w:val="000000"/>
          <w:sz w:val="20"/>
          <w:szCs w:val="20"/>
          <w:lang w:eastAsia="ru-RU"/>
        </w:rPr>
        <w:t xml:space="preserve"> </w:t>
      </w:r>
      <w:r w:rsidR="00605BC3" w:rsidRPr="00605BC3">
        <w:rPr>
          <w:rFonts w:ascii="Arial" w:eastAsia="Times New Roman" w:hAnsi="Arial" w:cs="Arial"/>
          <w:color w:val="000000"/>
          <w:sz w:val="20"/>
          <w:szCs w:val="20"/>
          <w:lang w:eastAsia="ru-RU"/>
        </w:rPr>
        <w:t>невозможно полностью приспособить с</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учетом потребностей инвалидов, собственник</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этого объекта до его реконструкции или</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капитального ремонта должен принимать</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согласованные с одним из общественных</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объединений инвалидов, осуществляющих</w:t>
      </w:r>
      <w:r w:rsidR="00605BC3"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свою </w:t>
      </w:r>
      <w:r w:rsidR="00605BC3" w:rsidRPr="00605BC3">
        <w:rPr>
          <w:rFonts w:ascii="Arial" w:eastAsia="Times New Roman" w:hAnsi="Arial" w:cs="Arial"/>
          <w:color w:val="000000"/>
          <w:sz w:val="20"/>
          <w:szCs w:val="20"/>
          <w:lang w:eastAsia="ru-RU"/>
        </w:rPr>
        <w:t>деятельность</w:t>
      </w:r>
      <w:r w:rsidR="00605BC3"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на территории </w:t>
      </w:r>
      <w:r w:rsidR="00605BC3" w:rsidRPr="00605BC3">
        <w:rPr>
          <w:rFonts w:ascii="Arial" w:eastAsia="Times New Roman" w:hAnsi="Arial" w:cs="Arial"/>
          <w:color w:val="000000"/>
          <w:sz w:val="20"/>
          <w:szCs w:val="20"/>
          <w:lang w:eastAsia="ru-RU"/>
        </w:rPr>
        <w:t>муниципального образования, меры для</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обеспечения доступа инвалидов к месту</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предоставления услуги либо, когда это</w:t>
      </w:r>
      <w:r w:rsidR="00605BC3" w:rsidRPr="00C17863">
        <w:rPr>
          <w:rFonts w:ascii="Arial" w:eastAsia="Times New Roman" w:hAnsi="Arial" w:cs="Arial"/>
          <w:color w:val="000000"/>
          <w:sz w:val="20"/>
          <w:szCs w:val="20"/>
          <w:lang w:eastAsia="ru-RU"/>
        </w:rPr>
        <w:t xml:space="preserve"> </w:t>
      </w:r>
      <w:r w:rsidR="00605BC3" w:rsidRPr="00605BC3">
        <w:rPr>
          <w:rFonts w:ascii="Arial" w:eastAsia="Times New Roman" w:hAnsi="Arial" w:cs="Arial"/>
          <w:color w:val="000000"/>
          <w:sz w:val="20"/>
          <w:szCs w:val="20"/>
          <w:lang w:eastAsia="ru-RU"/>
        </w:rPr>
        <w:t>возможно</w:t>
      </w:r>
      <w:r w:rsidR="00C17863" w:rsidRPr="00C17863">
        <w:rPr>
          <w:rFonts w:ascii="Arial" w:eastAsia="Times New Roman" w:hAnsi="Arial" w:cs="Arial"/>
          <w:color w:val="000000"/>
          <w:sz w:val="20"/>
          <w:szCs w:val="20"/>
          <w:lang w:eastAsia="ru-RU"/>
        </w:rPr>
        <w:t xml:space="preserve"> обеспечить предоставление</w:t>
      </w:r>
      <w:r w:rsidR="00605BC3" w:rsidRPr="00605BC3">
        <w:rPr>
          <w:rFonts w:ascii="Arial" w:eastAsia="Times New Roman" w:hAnsi="Arial" w:cs="Arial"/>
          <w:color w:val="000000"/>
          <w:sz w:val="20"/>
          <w:szCs w:val="20"/>
          <w:lang w:eastAsia="ru-RU"/>
        </w:rPr>
        <w:t>,</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необхо</w:t>
      </w:r>
      <w:r w:rsidR="00605BC3" w:rsidRPr="00C17863">
        <w:rPr>
          <w:rFonts w:ascii="Arial" w:eastAsia="Times New Roman" w:hAnsi="Arial" w:cs="Arial"/>
          <w:color w:val="000000"/>
          <w:sz w:val="20"/>
          <w:szCs w:val="20"/>
          <w:lang w:eastAsia="ru-RU"/>
        </w:rPr>
        <w:t xml:space="preserve">димых </w:t>
      </w:r>
      <w:r w:rsidR="00605BC3" w:rsidRPr="00605BC3">
        <w:rPr>
          <w:rFonts w:ascii="Arial" w:eastAsia="Times New Roman" w:hAnsi="Arial" w:cs="Arial"/>
          <w:color w:val="000000"/>
          <w:sz w:val="20"/>
          <w:szCs w:val="20"/>
          <w:lang w:eastAsia="ru-RU"/>
        </w:rPr>
        <w:t>услуг по месту жительства</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инвал</w:t>
      </w:r>
      <w:r w:rsidR="00C17863" w:rsidRPr="00C17863">
        <w:rPr>
          <w:rFonts w:ascii="Arial" w:eastAsia="Times New Roman" w:hAnsi="Arial" w:cs="Arial"/>
          <w:color w:val="000000"/>
          <w:sz w:val="20"/>
          <w:szCs w:val="20"/>
          <w:lang w:eastAsia="ru-RU"/>
        </w:rPr>
        <w:t>ида или в дистанционном режиме.</w:t>
      </w:r>
    </w:p>
    <w:p w:rsidR="00605BC3" w:rsidRPr="00C17863" w:rsidRDefault="00605BC3" w:rsidP="00C1786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605BC3">
        <w:rPr>
          <w:rFonts w:ascii="Arial" w:eastAsia="Times New Roman" w:hAnsi="Arial" w:cs="Arial"/>
          <w:color w:val="000000"/>
          <w:sz w:val="20"/>
          <w:szCs w:val="20"/>
          <w:lang w:eastAsia="ru-RU"/>
        </w:rPr>
        <w:t>В</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целях обеспечения физической доступности</w:t>
      </w:r>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для </w:t>
      </w:r>
      <w:r w:rsidRPr="00605BC3">
        <w:rPr>
          <w:rFonts w:ascii="Arial" w:eastAsia="Times New Roman" w:hAnsi="Arial" w:cs="Arial"/>
          <w:color w:val="000000"/>
          <w:sz w:val="20"/>
          <w:szCs w:val="20"/>
          <w:lang w:eastAsia="ru-RU"/>
        </w:rPr>
        <w:t>заявителей</w:t>
      </w:r>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с ограничениями </w:t>
      </w:r>
      <w:r w:rsidRPr="00605BC3">
        <w:rPr>
          <w:rFonts w:ascii="Arial" w:eastAsia="Times New Roman" w:hAnsi="Arial" w:cs="Arial"/>
          <w:color w:val="000000"/>
          <w:sz w:val="20"/>
          <w:szCs w:val="20"/>
          <w:lang w:eastAsia="ru-RU"/>
        </w:rPr>
        <w:t>жизнедеятельности вход в здание и</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помещения, в которых предоставляется</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муниципальная</w:t>
      </w:r>
      <w:r w:rsidR="00C17863" w:rsidRPr="00C17863">
        <w:rPr>
          <w:rFonts w:ascii="Arial" w:eastAsia="Times New Roman" w:hAnsi="Arial" w:cs="Arial"/>
          <w:color w:val="000000"/>
          <w:sz w:val="20"/>
          <w:szCs w:val="20"/>
          <w:lang w:eastAsia="ru-RU"/>
        </w:rPr>
        <w:t xml:space="preserve"> услуга</w:t>
      </w:r>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оборудуется </w:t>
      </w:r>
      <w:r w:rsidRPr="00605BC3">
        <w:rPr>
          <w:rFonts w:ascii="Arial" w:eastAsia="Times New Roman" w:hAnsi="Arial" w:cs="Arial"/>
          <w:color w:val="000000"/>
          <w:sz w:val="20"/>
          <w:szCs w:val="20"/>
          <w:lang w:eastAsia="ru-RU"/>
        </w:rPr>
        <w:t>пандусами, специальными ограждениями и</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перилами, в том числе при передвижении на</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инвалидной коляске, кнопкой вызова. По</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обращению заявителя обеспечивается прием</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запроса на первом этаже здания в случае</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передвижения заявителя в инвалидной</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коляске.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64.Предоставление муниципальной услуги по месту жительства или в дистанционном режиме осуществляется в соответствии  с </w:t>
      </w:r>
      <w:r w:rsidR="00C17863">
        <w:rPr>
          <w:rFonts w:ascii="Arial" w:eastAsia="Times New Roman" w:hAnsi="Arial" w:cs="Arial"/>
          <w:sz w:val="20"/>
          <w:szCs w:val="20"/>
          <w:lang w:eastAsia="ru-RU"/>
        </w:rPr>
        <w:lastRenderedPageBreak/>
        <w:t>пунктом 63 административного регламента</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65. Информационные таблички (вывески) размещаются рядом с входом, либо на двери входа так, чтобы они были  видны заявителям.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6" w:name="Par313"/>
      <w:bookmarkEnd w:id="26"/>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71. Основными показателями доступности и качества муниципальной услуги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среднее время ожидания в очереди при подаче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возможность получения муниципальной услуги в </w:t>
      </w:r>
      <w:r w:rsidRPr="00585127">
        <w:rPr>
          <w:rFonts w:ascii="Arial" w:eastAsia="Times New Roman" w:hAnsi="Arial" w:cs="Arial"/>
          <w:sz w:val="20"/>
          <w:szCs w:val="20"/>
          <w:lang w:eastAsia="ru-RU"/>
        </w:rPr>
        <w:lastRenderedPageBreak/>
        <w:t>многофункциональном центре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72.  Основными требованиями к качеству рассмотрения обращений заявителей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достоверность предоставляемой заявителям информации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полнота информирования заявителей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наглядность форм предоставляемой информации об административных процедурах;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удобство и доступность получения заявителями информации о порядк</w:t>
      </w:r>
      <w:r w:rsidR="00CB7EA6">
        <w:rPr>
          <w:rFonts w:ascii="Arial" w:eastAsia="Times New Roman" w:hAnsi="Arial" w:cs="Arial"/>
          <w:sz w:val="20"/>
          <w:szCs w:val="20"/>
          <w:lang w:eastAsia="ru-RU"/>
        </w:rPr>
        <w:t>е предоставления муниципальной</w:t>
      </w:r>
      <w:r w:rsidRPr="00585127">
        <w:rPr>
          <w:rFonts w:ascii="Arial" w:eastAsia="Times New Roman" w:hAnsi="Arial" w:cs="Arial"/>
          <w:sz w:val="20"/>
          <w:szCs w:val="20"/>
          <w:lang w:eastAsia="ru-RU"/>
        </w:rPr>
        <w:t xml:space="preserve">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оперативность вынесения решения в отношении рассматриваемого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74. Взаимодействие заявителя с должностными лицами уполномоченного органа осуществляется при личном обращении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для подачи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 получением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 w:name="Par328"/>
      <w:bookmarkEnd w:id="27"/>
      <w:r w:rsidRPr="00585127">
        <w:rPr>
          <w:rFonts w:ascii="Arial" w:eastAsia="Times New Roman"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585127">
        <w:rPr>
          <w:rFonts w:ascii="Times New Roman" w:eastAsiaTheme="minorEastAsia" w:hAnsi="Times New Roman" w:cs="Times New Roman"/>
          <w:sz w:val="20"/>
          <w:szCs w:val="20"/>
          <w:lang w:eastAsia="ru-RU"/>
        </w:rPr>
        <w:t xml:space="preserve"> </w:t>
      </w:r>
      <w:r w:rsidRPr="00585127">
        <w:rPr>
          <w:rFonts w:ascii="Arial" w:eastAsia="Times New Roman" w:hAnsi="Arial" w:cs="Arial"/>
          <w:sz w:val="20"/>
          <w:szCs w:val="20"/>
          <w:lang w:eastAsia="ru-RU"/>
        </w:rPr>
        <w:t>Посредством комплексного запроса данная муниципальная услуга не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обработка заявления и представленных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4" w:history="1">
        <w:r w:rsidRPr="00585127">
          <w:rPr>
            <w:rFonts w:ascii="Arial" w:eastAsia="Times New Roman" w:hAnsi="Arial" w:cs="Arial"/>
            <w:color w:val="0000FF"/>
            <w:sz w:val="20"/>
            <w:szCs w:val="20"/>
            <w:lang w:eastAsia="ru-RU"/>
          </w:rPr>
          <w:t>правилами</w:t>
        </w:r>
      </w:hyperlink>
      <w:r w:rsidRPr="00585127">
        <w:rPr>
          <w:rFonts w:ascii="Arial" w:eastAsia="Times New Roman" w:hAnsi="Arial" w:cs="Arial"/>
          <w:sz w:val="20"/>
          <w:szCs w:val="20"/>
          <w:lang w:eastAsia="ru-RU"/>
        </w:rPr>
        <w:t xml:space="preserve"> организации деятельности уполномоченных МФЦ, утверждаемыми Правительством Российской Федерации.</w:t>
      </w:r>
    </w:p>
    <w:p w:rsidR="00585127" w:rsidRPr="00585127" w:rsidRDefault="00585127" w:rsidP="00585127">
      <w:pPr>
        <w:widowControl w:val="0"/>
        <w:autoSpaceDE w:val="0"/>
        <w:autoSpaceDN w:val="0"/>
        <w:adjustRightInd w:val="0"/>
        <w:spacing w:after="0" w:line="240" w:lineRule="auto"/>
        <w:ind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585127">
        <w:rPr>
          <w:rFonts w:ascii="Arial" w:hAnsi="Arial" w:cs="Arial"/>
          <w:sz w:val="20"/>
          <w:szCs w:val="20"/>
        </w:rPr>
        <w:t xml:space="preserve"> </w:t>
      </w:r>
      <w:r w:rsidRPr="00585127">
        <w:rPr>
          <w:rFonts w:ascii="Arial" w:eastAsia="Times New Roman" w:hAnsi="Arial" w:cs="Arial"/>
          <w:sz w:val="20"/>
          <w:szCs w:val="20"/>
          <w:lang w:eastAsia="ru-RU"/>
        </w:rPr>
        <w:t xml:space="preserve">определения видов электронной подписи, использование которых допускается при обращении за получением </w:t>
      </w:r>
      <w:r w:rsidRPr="00585127">
        <w:rPr>
          <w:rFonts w:ascii="Arial" w:eastAsia="Times New Roman" w:hAnsi="Arial" w:cs="Arial"/>
          <w:sz w:val="20"/>
          <w:szCs w:val="20"/>
          <w:lang w:eastAsia="ru-RU"/>
        </w:rPr>
        <w:lastRenderedPageBreak/>
        <w:t>государственных и муниципальных услуг, утвержденных  постановлением Правительства Российской Федерации от 25 июня 2012 г. № 634.</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80. При направлении запроса о предоставлении муниципальной услуги в эл</w:t>
      </w:r>
      <w:r w:rsidR="00CB7EA6">
        <w:rPr>
          <w:rFonts w:ascii="Arial" w:eastAsia="Times New Roman" w:hAnsi="Arial" w:cs="Arial"/>
          <w:sz w:val="20"/>
          <w:szCs w:val="20"/>
          <w:lang w:eastAsia="ru-RU"/>
        </w:rPr>
        <w:t>ектронной форме заявитель прилагает</w:t>
      </w:r>
      <w:r w:rsidRPr="00585127">
        <w:rPr>
          <w:rFonts w:ascii="Arial" w:eastAsia="Times New Roman" w:hAnsi="Arial" w:cs="Arial"/>
          <w:sz w:val="20"/>
          <w:szCs w:val="20"/>
          <w:lang w:eastAsia="ru-RU"/>
        </w:rPr>
        <w:t xml:space="preserve">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82. В течение 2 рабочих дней с даты направления запроса о предоставлении муниципальной услуги в электронной форме, заявитель</w:t>
      </w:r>
      <w:r w:rsidR="00CB7EA6">
        <w:rPr>
          <w:rFonts w:ascii="Arial" w:eastAsia="Times New Roman" w:hAnsi="Arial" w:cs="Arial"/>
          <w:sz w:val="20"/>
          <w:szCs w:val="20"/>
          <w:lang w:eastAsia="ru-RU"/>
        </w:rPr>
        <w:t xml:space="preserve"> в праве предоставить</w:t>
      </w:r>
      <w:r w:rsidRPr="00585127">
        <w:rPr>
          <w:rFonts w:ascii="Arial" w:eastAsia="Times New Roman" w:hAnsi="Arial" w:cs="Arial"/>
          <w:sz w:val="20"/>
          <w:szCs w:val="20"/>
          <w:lang w:eastAsia="ru-RU"/>
        </w:rPr>
        <w:t xml:space="preserve">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III. СОСТАВ, ПОСЛЕДОВАТЕЛЬНОСТЬ И СРОКИ ВЫПОЛНЕНИЯ АДМИНИСТРАТИВНЫХ ПРОЦЕДУР,</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29" w:name="Par343"/>
      <w:bookmarkEnd w:id="29"/>
      <w:r w:rsidRPr="00585127">
        <w:rPr>
          <w:rFonts w:ascii="Arial" w:eastAsia="Times New Roman" w:hAnsi="Arial" w:cs="Arial"/>
          <w:sz w:val="20"/>
          <w:szCs w:val="20"/>
          <w:lang w:eastAsia="ru-RU"/>
        </w:rPr>
        <w:t>Глава 21. СОСТАВ И ПОСЛЕДОВАТЕЛЬНОСТЬ АДМИНИСТРАТИВНЫХ ПРОЦЕДУР</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84. Предоставление муниципальной услуги включает в себя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проверка соответствия заявления и представляемых документов требованиям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 формирование и направление межведомственных запросов в </w:t>
      </w:r>
      <w:r w:rsidRPr="00585127">
        <w:rPr>
          <w:rFonts w:ascii="Arial" w:eastAsia="Times New Roman" w:hAnsi="Arial" w:cs="Arial"/>
          <w:sz w:val="20"/>
          <w:szCs w:val="20"/>
          <w:lang w:eastAsia="ru-RU"/>
        </w:rPr>
        <w:lastRenderedPageBreak/>
        <w:t>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 выдача разрешения на ввод объекта в эксплуатацию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 исправление технических ошибок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85. Блок-схема предоставления муниципальной услуги приводится в приложении № 2 к настоящему административному регламенту.</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0" w:name="Par353"/>
      <w:bookmarkEnd w:id="30"/>
      <w:r w:rsidRPr="00585127">
        <w:rPr>
          <w:rFonts w:ascii="Arial" w:eastAsia="Times New Roman" w:hAnsi="Arial" w:cs="Arial"/>
          <w:sz w:val="20"/>
          <w:szCs w:val="20"/>
          <w:lang w:eastAsia="ru-RU"/>
        </w:rPr>
        <w:t>Глава 22.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bookmarkStart w:id="31" w:name="Par355"/>
      <w:bookmarkEnd w:id="31"/>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в уполномоченный орган:</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личного обращения заявителя или его представителя,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почтового отправления;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электронной форме;</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в МФЦ посредством личного обращения заявителя или его представителя.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88. Днем обращения заявителя считается дата регистрации в уполномоченном органе заявления и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89. Максимальное время приема заявления и прилагаемых к нему документов при личном обращении заявителя не превышает 10 минут.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90. Заявителю или его представителю, подавшему заявление лично, в день обращения на копии заявления ставится отметка о </w:t>
      </w:r>
      <w:r w:rsidRPr="00585127">
        <w:rPr>
          <w:rFonts w:ascii="Arial" w:eastAsia="Times New Roman" w:hAnsi="Arial" w:cs="Arial"/>
          <w:sz w:val="20"/>
          <w:szCs w:val="20"/>
        </w:rPr>
        <w:lastRenderedPageBreak/>
        <w:t>получении документов с указанием даты и входящего номера заявления, зарегистрированного в установленном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92. В случае поступления заявления и прилагаемых к нему документов (при наличии) в электронной форме должностное лиц</w:t>
      </w:r>
      <w:r w:rsidR="00CB7EA6">
        <w:rPr>
          <w:rFonts w:ascii="Arial" w:eastAsia="Times New Roman" w:hAnsi="Arial" w:cs="Arial"/>
          <w:sz w:val="20"/>
          <w:szCs w:val="20"/>
        </w:rPr>
        <w:t>о уполномоченного органа</w:t>
      </w:r>
      <w:r w:rsidRPr="00585127">
        <w:rPr>
          <w:rFonts w:ascii="Arial" w:eastAsia="Times New Roman" w:hAnsi="Arial" w:cs="Arial"/>
          <w:sz w:val="20"/>
          <w:szCs w:val="20"/>
        </w:rPr>
        <w:t>, ответственное за прием и регистрацию документов, осуществляет следующую последовательность действий: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 просматривает электронные образы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2) осуществляет контроль полученных электронных образов заявления и прилагаемых к нему документов на предмет целостности;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3) фиксирует дату получения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2" w:name="Par376"/>
      <w:bookmarkEnd w:id="32"/>
      <w:r w:rsidRPr="00585127">
        <w:rPr>
          <w:rFonts w:ascii="Arial" w:eastAsia="Times New Roman" w:hAnsi="Arial" w:cs="Arial"/>
          <w:sz w:val="20"/>
          <w:szCs w:val="20"/>
          <w:lang w:eastAsia="ru-RU"/>
        </w:rPr>
        <w:t xml:space="preserve">Глава 23. ПРОВЕРКА СООТВЕТСТВИЯ ЗАЯВЛЕНИЯ И ПРЕДОСТАВЛЯЕМЫХ ДОКУМЕНТОВ ТРЕБОВАНИЯМ </w:t>
      </w:r>
      <w:r w:rsidRPr="00585127">
        <w:rPr>
          <w:rFonts w:ascii="Arial" w:eastAsia="Times New Roman" w:hAnsi="Arial" w:cs="Arial"/>
          <w:sz w:val="20"/>
          <w:szCs w:val="20"/>
          <w:lang w:eastAsia="ru-RU"/>
        </w:rPr>
        <w:lastRenderedPageBreak/>
        <w:t>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97. В течение рабочего дня, следующего за днем регистрации поступившего заявления, д</w:t>
      </w:r>
      <w:r w:rsidRPr="00585127">
        <w:rPr>
          <w:rFonts w:ascii="Arial" w:eastAsia="Times New Roman" w:hAnsi="Arial" w:cs="Arial"/>
          <w:sz w:val="20"/>
          <w:szCs w:val="20"/>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осуществляет сверку копий документов, представленных заявителем с подлинниками документов, представленными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98. Критерием принятия решения по результатам проведенных административных действий является отсутствие или наличие ука</w:t>
      </w:r>
      <w:r w:rsidR="003D16D9">
        <w:rPr>
          <w:rFonts w:ascii="Arial" w:eastAsia="Times New Roman" w:hAnsi="Arial" w:cs="Arial"/>
          <w:sz w:val="20"/>
          <w:szCs w:val="20"/>
        </w:rPr>
        <w:t>занных в пункте</w:t>
      </w:r>
      <w:r w:rsidRPr="00585127">
        <w:rPr>
          <w:rFonts w:ascii="Arial" w:eastAsia="Times New Roman" w:hAnsi="Arial" w:cs="Arial"/>
          <w:sz w:val="20"/>
          <w:szCs w:val="20"/>
        </w:rPr>
        <w:t xml:space="preserve"> 48 настоящего административного регламента оснований для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w:t>
      </w:r>
      <w:r w:rsidRPr="00585127">
        <w:rPr>
          <w:rFonts w:ascii="Arial" w:eastAsia="Times New Roman" w:hAnsi="Arial" w:cs="Arial"/>
          <w:sz w:val="20"/>
          <w:szCs w:val="20"/>
        </w:rPr>
        <w:lastRenderedPageBreak/>
        <w:t>полное наименование застройщика.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 копии представленных заявителем или его представителем документов к уведомлению не прикладываются.</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w:t>
      </w:r>
      <w:r w:rsidR="003D16D9">
        <w:rPr>
          <w:rFonts w:ascii="Arial" w:eastAsia="Times New Roman" w:hAnsi="Arial" w:cs="Arial"/>
          <w:sz w:val="20"/>
          <w:szCs w:val="20"/>
          <w:lang w:eastAsia="ru-RU"/>
        </w:rPr>
        <w:t xml:space="preserve">речисленные в пунктах 35, </w:t>
      </w:r>
      <w:r w:rsidRPr="00585127">
        <w:rPr>
          <w:rFonts w:ascii="Arial" w:eastAsia="Times New Roman" w:hAnsi="Arial" w:cs="Arial"/>
          <w:sz w:val="20"/>
          <w:szCs w:val="20"/>
          <w:lang w:eastAsia="ru-RU"/>
        </w:rPr>
        <w:t>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585127">
          <w:rPr>
            <w:rFonts w:ascii="Arial" w:eastAsia="Times New Roman" w:hAnsi="Arial" w:cs="Arial"/>
            <w:sz w:val="20"/>
            <w:szCs w:val="20"/>
            <w:lang w:eastAsia="ru-RU"/>
          </w:rPr>
          <w:t>статьи 7.2</w:t>
        </w:r>
      </w:hyperlink>
      <w:r w:rsidRPr="00585127">
        <w:rPr>
          <w:rFonts w:ascii="Arial" w:eastAsia="Times New Roman"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Документы и сведения, полученные с использованием межведомственного информационного взаимодействия, применяются в </w:t>
      </w:r>
      <w:r w:rsidRPr="00585127">
        <w:rPr>
          <w:rFonts w:ascii="Arial" w:eastAsia="Times New Roman" w:hAnsi="Arial" w:cs="Arial"/>
          <w:sz w:val="20"/>
          <w:szCs w:val="20"/>
          <w:lang w:eastAsia="ru-RU"/>
        </w:rPr>
        <w:lastRenderedPageBreak/>
        <w:t>соответствии с нормативными правовыми актами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106. 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w:t>
      </w:r>
      <w:r w:rsidRPr="00585127">
        <w:rPr>
          <w:rFonts w:ascii="Arial" w:eastAsia="Times New Roman" w:hAnsi="Arial" w:cs="Arial"/>
          <w:sz w:val="20"/>
          <w:szCs w:val="20"/>
          <w:lang w:eastAsia="ru-RU"/>
        </w:rPr>
        <w:t xml:space="preserve"> в течение рабочего дня приобщает ответы на межведомственные запросы к соответствующему запросу.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w:t>
      </w:r>
      <w:r w:rsidR="001A4DA7">
        <w:rPr>
          <w:rFonts w:ascii="Arial" w:eastAsia="Times New Roman" w:hAnsi="Arial" w:cs="Arial"/>
          <w:sz w:val="20"/>
          <w:szCs w:val="20"/>
          <w:lang w:eastAsia="ru-RU"/>
        </w:rPr>
        <w:t>ьной услуги заявителю, в том числе указанных в третьем абзаце пункта 106.</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25.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lang w:eastAsia="ru-RU"/>
        </w:rPr>
        <w:t xml:space="preserve">110. В течение 2 рабочих дней после проверки соответствия </w:t>
      </w:r>
      <w:r w:rsidRPr="00585127">
        <w:rPr>
          <w:rFonts w:ascii="Arial" w:eastAsia="Times New Roman" w:hAnsi="Arial" w:cs="Arial"/>
          <w:sz w:val="20"/>
          <w:szCs w:val="20"/>
          <w:lang w:eastAsia="ru-RU"/>
        </w:rPr>
        <w:lastRenderedPageBreak/>
        <w:t>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85127">
        <w:rPr>
          <w:rFonts w:ascii="Arial" w:eastAsia="Times New Roman" w:hAnsi="Arial" w:cs="Arial"/>
          <w:sz w:val="20"/>
          <w:szCs w:val="20"/>
        </w:rPr>
        <w:t xml:space="preserve"> представленной документации на предмет выявления оснований для отказа в выдаче разрешения на ввод объекта в эксплуатацию, установленн</w:t>
      </w:r>
      <w:r w:rsidR="003D16D9">
        <w:rPr>
          <w:rFonts w:ascii="Arial" w:eastAsia="Times New Roman" w:hAnsi="Arial" w:cs="Arial"/>
          <w:sz w:val="20"/>
          <w:szCs w:val="20"/>
        </w:rPr>
        <w:t xml:space="preserve">ых в пункте </w:t>
      </w:r>
      <w:r w:rsidRPr="00585127">
        <w:rPr>
          <w:rFonts w:ascii="Arial" w:eastAsia="Times New Roman" w:hAnsi="Arial" w:cs="Arial"/>
          <w:sz w:val="20"/>
          <w:szCs w:val="20"/>
        </w:rPr>
        <w:t>48 и пункте 50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112. В случае выявления в ходе проверки оснований для отказа в выдаче разрешения на ввод объекта в эксплуатацию, установленных</w:t>
      </w:r>
      <w:r w:rsidR="003D16D9">
        <w:rPr>
          <w:rFonts w:ascii="Arial" w:eastAsia="Times New Roman" w:hAnsi="Arial" w:cs="Arial"/>
          <w:sz w:val="20"/>
          <w:szCs w:val="20"/>
        </w:rPr>
        <w:t xml:space="preserve"> в пункте</w:t>
      </w:r>
      <w:r w:rsidRPr="00585127">
        <w:rPr>
          <w:rFonts w:ascii="Arial" w:eastAsia="Times New Roman" w:hAnsi="Arial" w:cs="Arial"/>
          <w:sz w:val="20"/>
          <w:szCs w:val="20"/>
        </w:rPr>
        <w:t xml:space="preserve"> 48 и пункте 50 настоящего административного регламента,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113. В случае, если в ходе проверки, основания для отказа в выдаче разрешения на ввод объектов в эксплуатацию, установленные</w:t>
      </w:r>
      <w:r w:rsidR="003D16D9">
        <w:rPr>
          <w:rFonts w:ascii="Arial" w:eastAsia="Times New Roman" w:hAnsi="Arial" w:cs="Arial"/>
          <w:sz w:val="20"/>
          <w:szCs w:val="20"/>
        </w:rPr>
        <w:t xml:space="preserve"> в пункте </w:t>
      </w:r>
      <w:r w:rsidRPr="00585127">
        <w:rPr>
          <w:rFonts w:ascii="Arial" w:eastAsia="Times New Roman" w:hAnsi="Arial" w:cs="Arial"/>
          <w:sz w:val="20"/>
          <w:szCs w:val="20"/>
        </w:rPr>
        <w:t xml:space="preserve">48 и пункте 50 настоящего административного регламента, выявлены не были,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w:t>
      </w:r>
      <w:r w:rsidRPr="00585127">
        <w:rPr>
          <w:rFonts w:ascii="Arial" w:eastAsia="Times New Roman" w:hAnsi="Arial" w:cs="Arial"/>
          <w:sz w:val="20"/>
          <w:szCs w:val="20"/>
        </w:rPr>
        <w:lastRenderedPageBreak/>
        <w:t xml:space="preserve">учета. Состав таких сведений должен соответствовать установленным, в соответствии с Федеральным </w:t>
      </w:r>
      <w:hyperlink r:id="rId36" w:history="1">
        <w:r w:rsidRPr="00585127">
          <w:rPr>
            <w:rFonts w:ascii="Arial" w:eastAsia="Times New Roman" w:hAnsi="Arial" w:cs="Arial"/>
            <w:sz w:val="20"/>
            <w:szCs w:val="20"/>
          </w:rPr>
          <w:t>законом</w:t>
        </w:r>
      </w:hyperlink>
      <w:r w:rsidRPr="00585127">
        <w:rPr>
          <w:rFonts w:ascii="Arial" w:eastAsia="Times New Roman" w:hAnsi="Arial" w:cs="Arial"/>
          <w:sz w:val="20"/>
          <w:szCs w:val="20"/>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26. ВЫДАЧА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114. Основанием для начала административной процедуры является направление подготовленного </w:t>
      </w:r>
      <w:r w:rsidRPr="00585127">
        <w:rPr>
          <w:rFonts w:ascii="Arial" w:eastAsia="Times New Roman" w:hAnsi="Arial" w:cs="Arial"/>
          <w:sz w:val="20"/>
          <w:szCs w:val="20"/>
          <w:lang w:eastAsia="ru-RU"/>
        </w:rPr>
        <w:t>должностным лицом уполномоченного органа, ответственным за предоставление муниципальной услуги</w:t>
      </w:r>
      <w:r w:rsidRPr="00585127">
        <w:rPr>
          <w:rFonts w:ascii="Arial" w:eastAsia="Times New Roman" w:hAnsi="Arial" w:cs="Arial"/>
          <w:sz w:val="20"/>
          <w:szCs w:val="20"/>
        </w:rPr>
        <w:t>, руководителю уполномоченного органа разрешения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115. Руководитель уполномоченного органа не позднее 2 рабочих дней подписывает подготовленное </w:t>
      </w:r>
      <w:r w:rsidRPr="00585127">
        <w:rPr>
          <w:rFonts w:ascii="Arial" w:eastAsia="Times New Roman" w:hAnsi="Arial" w:cs="Arial"/>
          <w:sz w:val="20"/>
          <w:szCs w:val="20"/>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585127">
        <w:rPr>
          <w:rFonts w:ascii="Arial" w:eastAsia="Times New Roman" w:hAnsi="Arial" w:cs="Arial"/>
          <w:sz w:val="20"/>
          <w:szCs w:val="20"/>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i/>
          <w:sz w:val="20"/>
          <w:szCs w:val="20"/>
        </w:rPr>
      </w:pPr>
      <w:r w:rsidRPr="00585127">
        <w:rPr>
          <w:rFonts w:ascii="Arial" w:eastAsia="Times New Roman" w:hAnsi="Arial" w:cs="Arial"/>
          <w:sz w:val="20"/>
          <w:szCs w:val="20"/>
        </w:rPr>
        <w:t xml:space="preserve">116.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117.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Не позднее рабочего дня, следующего за днем поступления результата предоставления муниципальной услуги, МФЦ направляет </w:t>
      </w:r>
      <w:r w:rsidRPr="00585127">
        <w:rPr>
          <w:rFonts w:ascii="Arial" w:eastAsia="Times New Roman" w:hAnsi="Arial" w:cs="Arial"/>
          <w:sz w:val="20"/>
          <w:szCs w:val="20"/>
        </w:rPr>
        <w:lastRenderedPageBreak/>
        <w:t>(выдает) соответствующий результат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bookmarkStart w:id="33" w:name="Par398"/>
      <w:bookmarkEnd w:id="33"/>
      <w:r w:rsidRPr="00585127">
        <w:rPr>
          <w:rFonts w:ascii="Arial" w:eastAsia="Times New Roman" w:hAnsi="Arial" w:cs="Arial"/>
          <w:sz w:val="20"/>
          <w:szCs w:val="20"/>
          <w:lang w:eastAsia="ru-RU"/>
        </w:rPr>
        <w:t>Глава 27.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585127">
        <w:rPr>
          <w:rFonts w:ascii="Arial" w:eastAsia="Times New Roman" w:hAnsi="Arial" w:cs="Arial"/>
          <w:sz w:val="20"/>
          <w:szCs w:val="20"/>
          <w:lang w:eastAsia="ru-RU"/>
        </w:rPr>
        <w:t xml:space="preserve"> Портал</w:t>
      </w:r>
      <w:r w:rsidRPr="00585127">
        <w:rPr>
          <w:rFonts w:ascii="Arial" w:eastAsia="Times New Roman" w:hAnsi="Arial" w:cs="Arial"/>
          <w:sz w:val="20"/>
          <w:szCs w:val="20"/>
        </w:rPr>
        <w:t>,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Срок выдачи дубликата разрешения на ввод объектов в эксплуатацию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На лицевой стороне дубликата разрешения на ввод объекта в эксплуатацию в правом верхнем углу проставляется штамп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Должностное лицо уполномоченного органа, </w:t>
      </w:r>
      <w:r w:rsidRPr="00585127">
        <w:rPr>
          <w:rFonts w:ascii="Arial" w:eastAsia="Times New Roman" w:hAnsi="Arial" w:cs="Arial"/>
          <w:sz w:val="20"/>
          <w:szCs w:val="20"/>
          <w:lang w:eastAsia="ru-RU"/>
        </w:rPr>
        <w:t>ответственное за предоставление муниципальной услуги</w:t>
      </w:r>
      <w:r w:rsidRPr="00585127">
        <w:rPr>
          <w:rFonts w:ascii="Arial" w:eastAsia="Times New Roman" w:hAnsi="Arial" w:cs="Arial"/>
          <w:sz w:val="20"/>
          <w:szCs w:val="20"/>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28. ИСПРАВЛЕНИЕ ТЕХНИЧЕСКИХ ОШИБОК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124. Основанием для начала административной процедуры является поступление в уполномоченный орган заявления об </w:t>
      </w:r>
      <w:r w:rsidRPr="00585127">
        <w:rPr>
          <w:rFonts w:ascii="Arial" w:eastAsia="Times New Roman" w:hAnsi="Arial" w:cs="Arial"/>
          <w:sz w:val="20"/>
          <w:szCs w:val="20"/>
        </w:rPr>
        <w:lastRenderedPageBreak/>
        <w:t>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129. Должностное лицо уполномоченного органа, ответственное </w:t>
      </w:r>
      <w:r w:rsidRPr="00585127">
        <w:rPr>
          <w:rFonts w:ascii="Arial" w:eastAsia="Times New Roman" w:hAnsi="Arial" w:cs="Arial"/>
          <w:sz w:val="20"/>
          <w:szCs w:val="20"/>
          <w:lang w:eastAsia="ru-RU"/>
        </w:rPr>
        <w:t>за предоставление муниципальной услуги</w:t>
      </w:r>
      <w:r w:rsidRPr="00585127">
        <w:rPr>
          <w:rFonts w:ascii="Arial" w:eastAsia="Times New Roman" w:hAnsi="Arial" w:cs="Arial"/>
          <w:sz w:val="20"/>
          <w:szCs w:val="20"/>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w:t>
      </w:r>
      <w:r w:rsidRPr="00585127">
        <w:rPr>
          <w:rFonts w:ascii="Arial" w:eastAsia="Times New Roman" w:hAnsi="Arial" w:cs="Arial"/>
          <w:sz w:val="20"/>
          <w:szCs w:val="20"/>
        </w:rPr>
        <w:lastRenderedPageBreak/>
        <w:t>предоставлении в уполномоченный орган оригинала разрешения на ввод объектов в эксплуатацию, в котором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4" w:name="Par410"/>
      <w:bookmarkEnd w:id="34"/>
      <w:r w:rsidRPr="00585127">
        <w:rPr>
          <w:rFonts w:ascii="Arial" w:eastAsia="Times New Roman" w:hAnsi="Arial" w:cs="Arial"/>
          <w:sz w:val="20"/>
          <w:szCs w:val="20"/>
          <w:lang w:eastAsia="ru-RU"/>
        </w:rPr>
        <w:t>Раздел IV. ФОРМЫ КОНТРОЛЯ ЗА ПРЕДОСТАВЛЕНИЕМ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5" w:name="Par413"/>
      <w:bookmarkEnd w:id="35"/>
      <w:r w:rsidRPr="00585127">
        <w:rPr>
          <w:rFonts w:ascii="Arial" w:eastAsia="Times New Roman" w:hAnsi="Arial" w:cs="Arial"/>
          <w:sz w:val="20"/>
          <w:szCs w:val="20"/>
          <w:lang w:eastAsia="ru-RU"/>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imes New Roman" w:hAnsi="Arial" w:cs="Arial"/>
          <w:sz w:val="20"/>
          <w:szCs w:val="20"/>
          <w:lang w:eastAsia="ko-KR"/>
        </w:rPr>
        <w:t xml:space="preserve">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w:t>
      </w:r>
      <w:r w:rsidRPr="00585127">
        <w:rPr>
          <w:rFonts w:ascii="Arial" w:eastAsia="Times New Roman" w:hAnsi="Arial" w:cs="Arial"/>
          <w:sz w:val="20"/>
          <w:szCs w:val="20"/>
          <w:lang w:eastAsia="ko-KR"/>
        </w:rPr>
        <w:lastRenderedPageBreak/>
        <w:t>жалоб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lang w:eastAsia="ko-KR"/>
        </w:rPr>
        <w:t>131. </w:t>
      </w:r>
      <w:r w:rsidRPr="00585127">
        <w:rPr>
          <w:rFonts w:ascii="Arial" w:eastAsia="Times New Roman" w:hAnsi="Arial" w:cs="Arial"/>
          <w:color w:val="000000"/>
          <w:sz w:val="20"/>
          <w:szCs w:val="20"/>
          <w:lang w:eastAsia="ru-RU"/>
        </w:rPr>
        <w:t>Основными задачами текущего контроля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а) обеспечение своевременного и качественного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б) выявление нарушений в сроках и качестве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г) принятие мер по 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132. Текущий контроль осуществляется на постоянной основе.</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6" w:name="Par427"/>
      <w:bookmarkEnd w:id="36"/>
      <w:r w:rsidRPr="00585127">
        <w:rPr>
          <w:rFonts w:ascii="Arial" w:eastAsia="Times New Roman" w:hAnsi="Arial" w:cs="Arial"/>
          <w:sz w:val="20"/>
          <w:szCs w:val="20"/>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133. Контроль за полнотой и качеством предоставления муниципальной услуги осуществляется в формах: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 проведения плановых и внеплановых проверок;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A7DEA">
        <w:rPr>
          <w:rFonts w:ascii="Arial" w:eastAsia="Times New Roman" w:hAnsi="Arial" w:cs="Arial"/>
          <w:sz w:val="20"/>
          <w:szCs w:val="20"/>
        </w:rPr>
        <w:t>МО «Люры»</w:t>
      </w:r>
      <w:r w:rsidRPr="00585127">
        <w:rPr>
          <w:rFonts w:ascii="Arial" w:eastAsia="Times New Roman" w:hAnsi="Arial" w:cs="Arial"/>
          <w:color w:val="000000"/>
          <w:sz w:val="20"/>
          <w:szCs w:val="20"/>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585127">
          <w:rPr>
            <w:rFonts w:ascii="Arial" w:eastAsia="Times New Roman" w:hAnsi="Arial" w:cs="Arial"/>
            <w:color w:val="000000"/>
            <w:sz w:val="20"/>
            <w:szCs w:val="20"/>
            <w:lang w:eastAsia="ru-RU"/>
          </w:rPr>
          <w:t>законодательством</w:t>
        </w:r>
      </w:hyperlink>
      <w:r w:rsidRPr="00585127">
        <w:rPr>
          <w:rFonts w:ascii="Arial" w:eastAsia="Times New Roman" w:hAnsi="Arial" w:cs="Arial"/>
          <w:color w:val="000000"/>
          <w:sz w:val="20"/>
          <w:szCs w:val="20"/>
          <w:lang w:eastAsia="ru-RU"/>
        </w:rPr>
        <w:t xml:space="preserve"> Российской Федерации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137. По результатам проведенных проверок в случае выявления фактов нарушения прав и законных интересов заявителей </w:t>
      </w:r>
      <w:r w:rsidRPr="00585127">
        <w:rPr>
          <w:rFonts w:ascii="Arial" w:eastAsia="Times New Roman" w:hAnsi="Arial" w:cs="Arial"/>
          <w:sz w:val="20"/>
          <w:szCs w:val="20"/>
          <w:lang w:eastAsia="ru-RU"/>
        </w:rPr>
        <w:lastRenderedPageBreak/>
        <w:t>осуществляется привлечение виновных лиц к ответственности в 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bookmarkStart w:id="37" w:name="Par439"/>
      <w:bookmarkEnd w:id="37"/>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8" w:name="Par447"/>
      <w:bookmarkEnd w:id="38"/>
      <w:r w:rsidRPr="00585127">
        <w:rPr>
          <w:rFonts w:ascii="Arial" w:eastAsia="Times New Roman" w:hAnsi="Arial" w:cs="Arial"/>
          <w:sz w:val="20"/>
          <w:szCs w:val="20"/>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ko-KR"/>
        </w:rPr>
        <w:t>140. </w:t>
      </w:r>
      <w:r w:rsidRPr="00585127">
        <w:rPr>
          <w:rFonts w:ascii="Arial" w:eastAsia="Times New Roman" w:hAnsi="Arial" w:cs="Arial"/>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нарушения прав и законных интересов заявителей решением, действием (бездействием)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его должностных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некорректного поведения должностных лиц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нарушения правил служебной этики при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141. Информацию, указанную в пункте 140</w:t>
      </w:r>
      <w:hyperlink w:anchor="Par401" w:history="1"/>
      <w:r w:rsidRPr="00585127">
        <w:rPr>
          <w:rFonts w:ascii="Arial" w:eastAsia="Times New Roman" w:hAnsi="Arial" w:cs="Arial"/>
          <w:sz w:val="20"/>
          <w:szCs w:val="20"/>
          <w:lang w:eastAsia="ru-RU"/>
        </w:rPr>
        <w:t xml:space="preserve"> настоящего административного регламента, заявители могут сообщить по телефонам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142. Контроль за предоставлением муниципальной услуги осуществляется в соответствии с действующим законодательством.</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9" w:name="Par454"/>
      <w:bookmarkEnd w:id="39"/>
      <w:r w:rsidRPr="00585127">
        <w:rPr>
          <w:rFonts w:ascii="Arial" w:eastAsiaTheme="minorEastAsia" w:hAnsi="Arial" w:cs="Arial"/>
          <w:sz w:val="20"/>
          <w:szCs w:val="20"/>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585127" w:rsidRPr="00585127" w:rsidRDefault="00585127" w:rsidP="00585127">
      <w:pPr>
        <w:widowControl w:val="0"/>
        <w:autoSpaceDE w:val="0"/>
        <w:autoSpaceDN w:val="0"/>
        <w:adjustRightInd w:val="0"/>
        <w:spacing w:after="0" w:line="240" w:lineRule="auto"/>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585127">
        <w:rPr>
          <w:rFonts w:ascii="Arial" w:eastAsiaTheme="minorEastAsia" w:hAnsi="Arial" w:cs="Arial"/>
          <w:sz w:val="20"/>
          <w:szCs w:val="20"/>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144.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145. Информацию о порядке подачи и рассмотрения жалобы заинтересованные лица могут получить:</w:t>
      </w:r>
    </w:p>
    <w:p w:rsidR="00585127" w:rsidRPr="00585127" w:rsidRDefault="00585127" w:rsidP="00585127">
      <w:pPr>
        <w:widowControl w:val="0"/>
        <w:autoSpaceDE w:val="0"/>
        <w:autoSpaceDN w:val="0"/>
        <w:adjustRightInd w:val="0"/>
        <w:spacing w:after="0" w:line="240" w:lineRule="auto"/>
        <w:ind w:firstLine="720"/>
        <w:rPr>
          <w:rFonts w:ascii="Arial" w:eastAsiaTheme="minorEastAsia" w:hAnsi="Arial" w:cs="Arial"/>
          <w:sz w:val="20"/>
          <w:szCs w:val="20"/>
          <w:lang w:eastAsia="ko-KR"/>
        </w:rPr>
      </w:pPr>
      <w:r w:rsidRPr="00585127">
        <w:rPr>
          <w:rFonts w:ascii="Arial" w:eastAsiaTheme="minorEastAsia" w:hAnsi="Arial" w:cs="Arial"/>
          <w:sz w:val="20"/>
          <w:szCs w:val="20"/>
          <w:lang w:eastAsia="ko-KR"/>
        </w:rPr>
        <w:t>а) лично, путем  обращения заинтересованных лиц в уполномоченный орган, МФЦ, организацию;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на стендах, расположенных в помещениях, занимаемых уполномоченным органом, МФЦ, организацией;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 помощью телефонной и факсимильной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на официальном сайте уполномоченного органа, в информационно-телекоммуникационной сети «Интернет»: </w:t>
      </w:r>
      <w:hyperlink r:id="rId38" w:tgtFrame="_blank" w:history="1">
        <w:r w:rsidR="00093F3A">
          <w:rPr>
            <w:rFonts w:ascii="Arial" w:eastAsiaTheme="minorEastAsia" w:hAnsi="Arial" w:cs="Arial"/>
            <w:color w:val="0000FF"/>
            <w:sz w:val="20"/>
            <w:szCs w:val="20"/>
            <w:u w:val="single"/>
            <w:lang w:eastAsia="ko-KR"/>
          </w:rPr>
          <w:t>люры.рф</w:t>
        </w:r>
      </w:hyperlink>
      <w:r w:rsidRPr="00585127">
        <w:rPr>
          <w:rFonts w:ascii="Arial" w:eastAsiaTheme="minorEastAsia" w:hAnsi="Arial" w:cs="Arial"/>
          <w:sz w:val="20"/>
          <w:szCs w:val="20"/>
          <w:lang w:eastAsia="ko-KR"/>
        </w:rPr>
        <w:t xml:space="preserve"> ;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на Портале.</w:t>
      </w:r>
    </w:p>
    <w:p w:rsidR="009C0AC5"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lastRenderedPageBreak/>
        <w:t xml:space="preserve">146. Заинтересованное лицо может обратиться с жалобой, </w:t>
      </w:r>
      <w:r w:rsidR="009C0AC5">
        <w:rPr>
          <w:rFonts w:ascii="Arial" w:eastAsiaTheme="minorEastAsia" w:hAnsi="Arial" w:cs="Arial"/>
          <w:sz w:val="20"/>
          <w:szCs w:val="20"/>
          <w:lang w:eastAsia="ko-KR"/>
        </w:rPr>
        <w:t>на решение и (или) действия (бездействия) уполномоченного органа и его должностных лиц, а именно;</w:t>
      </w:r>
      <w:r w:rsidRPr="00585127">
        <w:rPr>
          <w:rFonts w:ascii="Arial" w:eastAsiaTheme="minorEastAsia" w:hAnsi="Arial" w:cs="Arial"/>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нарушение срока регистрации заявления заявителя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б) нарушение срока предоставления муниципальной услуги. В указанном случае досудебное (внесудебное) обжалование заявителем </w:t>
      </w:r>
      <w:r w:rsidR="009C0AC5">
        <w:rPr>
          <w:rFonts w:ascii="Arial" w:eastAsiaTheme="minorEastAsia" w:hAnsi="Arial" w:cs="Arial"/>
          <w:sz w:val="20"/>
          <w:szCs w:val="20"/>
          <w:lang w:eastAsia="ko-KR"/>
        </w:rPr>
        <w:t xml:space="preserve"> только на </w:t>
      </w:r>
      <w:r w:rsidRPr="00585127">
        <w:rPr>
          <w:rFonts w:ascii="Arial" w:eastAsiaTheme="minorEastAsia" w:hAnsi="Arial" w:cs="Arial"/>
          <w:sz w:val="20"/>
          <w:szCs w:val="20"/>
          <w:lang w:eastAsia="ko-KR"/>
        </w:rPr>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 настоящим административным регламентом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 для предоставления муниципальной услуги, у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585127">
        <w:rPr>
          <w:rFonts w:ascii="Arial" w:eastAsiaTheme="minorEastAsia" w:hAnsi="Arial" w:cs="Arial"/>
          <w:sz w:val="20"/>
          <w:szCs w:val="20"/>
          <w:lang w:eastAsia="ko-KR"/>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з) нарушение срока или порядка выдачи документов по результатам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autoSpaceDE w:val="0"/>
        <w:autoSpaceDN w:val="0"/>
        <w:adjustRightInd w:val="0"/>
        <w:spacing w:after="0" w:line="240" w:lineRule="auto"/>
        <w:ind w:firstLine="567"/>
        <w:jc w:val="both"/>
        <w:rPr>
          <w:rFonts w:ascii="Arial" w:hAnsi="Arial" w:cs="Arial"/>
          <w:sz w:val="20"/>
          <w:szCs w:val="20"/>
        </w:rPr>
      </w:pPr>
      <w:r w:rsidRPr="00585127">
        <w:rPr>
          <w:rFonts w:ascii="Arial" w:eastAsiaTheme="minorEastAsia" w:hAnsi="Arial" w:cs="Arial"/>
          <w:sz w:val="20"/>
          <w:szCs w:val="20"/>
          <w:lang w:eastAsia="ko-KR"/>
        </w:rPr>
        <w:t xml:space="preserve"> к) </w:t>
      </w:r>
      <w:r w:rsidRPr="00585127">
        <w:rPr>
          <w:rFonts w:ascii="Arial" w:hAnsi="Arial" w:cs="Arial"/>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585127">
        <w:rPr>
          <w:rFonts w:ascii="Arial" w:hAnsi="Arial" w:cs="Arial"/>
          <w:sz w:val="20"/>
          <w:szCs w:val="20"/>
        </w:rPr>
        <w:lastRenderedPageBreak/>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hAnsi="Arial" w:cs="Arial"/>
          <w:sz w:val="20"/>
          <w:szCs w:val="20"/>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147. Жалоба может быть подана в письменной форме на бумажном носителе, в электронной форме в уполномоченный орган одним из следующих способов:</w:t>
      </w:r>
    </w:p>
    <w:p w:rsidR="00585127" w:rsidRPr="00585127" w:rsidRDefault="00585127" w:rsidP="00585127">
      <w:pPr>
        <w:widowControl w:val="0"/>
        <w:autoSpaceDE w:val="0"/>
        <w:autoSpaceDN w:val="0"/>
        <w:adjustRightInd w:val="0"/>
        <w:spacing w:after="0" w:line="240" w:lineRule="auto"/>
        <w:ind w:firstLine="709"/>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лично по адресу: </w:t>
      </w:r>
      <w:r w:rsidR="00093F3A">
        <w:rPr>
          <w:rFonts w:ascii="Arial" w:eastAsiaTheme="minorEastAsia" w:hAnsi="Arial" w:cs="Arial"/>
          <w:sz w:val="20"/>
          <w:szCs w:val="20"/>
          <w:lang w:eastAsia="ko-KR"/>
        </w:rPr>
        <w:t>669126</w:t>
      </w:r>
      <w:r w:rsidRPr="00585127">
        <w:rPr>
          <w:rFonts w:ascii="Arial" w:eastAsiaTheme="minorEastAsia" w:hAnsi="Arial" w:cs="Arial"/>
          <w:sz w:val="20"/>
          <w:szCs w:val="20"/>
          <w:lang w:eastAsia="ko-KR"/>
        </w:rPr>
        <w:t xml:space="preserve">, </w:t>
      </w:r>
      <w:r w:rsidR="00093F3A">
        <w:rPr>
          <w:rFonts w:ascii="Arial" w:eastAsiaTheme="minorEastAsia" w:hAnsi="Arial" w:cs="Arial"/>
          <w:sz w:val="20"/>
          <w:szCs w:val="20"/>
          <w:lang w:eastAsia="ko-KR"/>
        </w:rPr>
        <w:t>Иркутская область, Баяндаевский район, д. Люры, ул. Чкалова, 2А</w:t>
      </w:r>
      <w:r w:rsidRPr="00585127">
        <w:rPr>
          <w:rFonts w:ascii="Arial" w:eastAsiaTheme="minorEastAsia" w:hAnsi="Arial" w:cs="Arial"/>
          <w:sz w:val="20"/>
          <w:szCs w:val="20"/>
          <w:lang w:eastAsia="ko-KR"/>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 xml:space="preserve">телефон: </w:t>
      </w:r>
      <w:r w:rsidR="00B36C51" w:rsidRPr="00B36C51">
        <w:rPr>
          <w:rFonts w:ascii="Arial" w:eastAsiaTheme="minorEastAsia" w:hAnsi="Arial" w:cs="Arial"/>
          <w:sz w:val="20"/>
          <w:szCs w:val="20"/>
          <w:lang w:eastAsia="ko-KR"/>
        </w:rPr>
        <w:t>89025134787</w:t>
      </w:r>
      <w:r w:rsidRPr="00585127">
        <w:rPr>
          <w:rFonts w:ascii="Arial" w:eastAsiaTheme="minorEastAsia" w:hAnsi="Arial" w:cs="Arial"/>
          <w:sz w:val="20"/>
          <w:szCs w:val="20"/>
          <w:lang w:eastAsia="ko-KR"/>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через организации федеральной почтовой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 использованием информационно-телекоммуникационной 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585127">
        <w:rPr>
          <w:rFonts w:ascii="Arial" w:eastAsiaTheme="minorEastAsia" w:hAnsi="Arial" w:cs="Arial"/>
          <w:sz w:val="20"/>
          <w:szCs w:val="20"/>
          <w:lang w:eastAsia="ko-KR"/>
        </w:rPr>
        <w:t xml:space="preserve">электронная почта: </w:t>
      </w:r>
      <w:hyperlink r:id="rId39" w:history="1">
        <w:r w:rsidR="00A02C25">
          <w:rPr>
            <w:rFonts w:ascii="Arial" w:eastAsiaTheme="minorEastAsia" w:hAnsi="Arial" w:cs="Arial"/>
            <w:color w:val="0000FF"/>
            <w:sz w:val="20"/>
            <w:szCs w:val="20"/>
            <w:u w:val="single"/>
            <w:lang w:val="en-US" w:eastAsia="ko-KR"/>
          </w:rPr>
          <w:t>moluri</w:t>
        </w:r>
        <w:r w:rsidR="00A02C25" w:rsidRPr="00A02C25">
          <w:rPr>
            <w:rFonts w:ascii="Arial" w:eastAsiaTheme="minorEastAsia" w:hAnsi="Arial" w:cs="Arial"/>
            <w:color w:val="0000FF"/>
            <w:sz w:val="20"/>
            <w:szCs w:val="20"/>
            <w:u w:val="single"/>
            <w:lang w:eastAsia="ko-KR"/>
          </w:rPr>
          <w:t>2012@</w:t>
        </w:r>
        <w:r w:rsidR="00A02C25">
          <w:rPr>
            <w:rFonts w:ascii="Arial" w:eastAsiaTheme="minorEastAsia" w:hAnsi="Arial" w:cs="Arial"/>
            <w:color w:val="0000FF"/>
            <w:sz w:val="20"/>
            <w:szCs w:val="20"/>
            <w:u w:val="single"/>
            <w:lang w:val="en-US" w:eastAsia="ko-KR"/>
          </w:rPr>
          <w:t>mail</w:t>
        </w:r>
        <w:r w:rsidR="00A02C25" w:rsidRPr="00A02C25">
          <w:rPr>
            <w:rFonts w:ascii="Arial" w:eastAsiaTheme="minorEastAsia" w:hAnsi="Arial" w:cs="Arial"/>
            <w:color w:val="0000FF"/>
            <w:sz w:val="20"/>
            <w:szCs w:val="20"/>
            <w:u w:val="single"/>
            <w:lang w:eastAsia="ko-KR"/>
          </w:rPr>
          <w:t>.</w:t>
        </w:r>
        <w:r w:rsidR="00A02C25">
          <w:rPr>
            <w:rFonts w:ascii="Arial" w:eastAsiaTheme="minorEastAsia" w:hAnsi="Arial" w:cs="Arial"/>
            <w:color w:val="0000FF"/>
            <w:sz w:val="20"/>
            <w:szCs w:val="20"/>
            <w:u w:val="single"/>
            <w:lang w:val="en-US" w:eastAsia="ko-KR"/>
          </w:rPr>
          <w:t>ru</w:t>
        </w:r>
      </w:hyperlink>
      <w:r w:rsidRPr="00585127">
        <w:rPr>
          <w:rFonts w:ascii="Arial" w:eastAsiaTheme="minorEastAsia" w:hAnsi="Arial" w:cs="Arial"/>
          <w:sz w:val="20"/>
          <w:szCs w:val="20"/>
          <w:lang w:eastAsia="ko-KR"/>
        </w:rPr>
        <w:t xml:space="preserve"> ;</w:t>
      </w:r>
      <w:r w:rsidRPr="00585127">
        <w:rPr>
          <w:rFonts w:ascii="Arial" w:eastAsiaTheme="minorEastAsia" w:hAnsi="Arial" w:cs="Arial"/>
          <w:i/>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официальный сайт уполномоченного органа: </w:t>
      </w:r>
      <w:hyperlink r:id="rId40" w:tgtFrame="_blank" w:history="1">
        <w:r w:rsidR="00093F3A">
          <w:rPr>
            <w:rFonts w:ascii="Arial" w:eastAsiaTheme="minorEastAsia" w:hAnsi="Arial" w:cs="Arial"/>
            <w:color w:val="0000FF"/>
            <w:sz w:val="20"/>
            <w:szCs w:val="20"/>
            <w:u w:val="single"/>
            <w:lang w:eastAsia="ko-KR"/>
          </w:rPr>
          <w:t>люры.рф</w:t>
        </w:r>
      </w:hyperlink>
      <w:r w:rsidRPr="00585127">
        <w:rPr>
          <w:rFonts w:ascii="Arial" w:eastAsiaTheme="minorEastAsia" w:hAnsi="Arial" w:cs="Arial"/>
          <w:sz w:val="20"/>
          <w:szCs w:val="20"/>
          <w:lang w:eastAsia="ko-KR"/>
        </w:rPr>
        <w:t xml:space="preserve"> .</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eastAsiaTheme="minorEastAsia" w:hAnsi="Arial" w:cs="Arial"/>
          <w:sz w:val="20"/>
          <w:szCs w:val="20"/>
          <w:lang w:eastAsia="ko-KR"/>
        </w:rPr>
        <w:t>148.</w:t>
      </w:r>
      <w:r w:rsidRPr="00585127">
        <w:rPr>
          <w:rFonts w:ascii="Arial" w:hAnsi="Arial" w:cs="Arial"/>
          <w:sz w:val="20"/>
          <w:szCs w:val="20"/>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w:t>
      </w:r>
      <w:r w:rsidRPr="00585127">
        <w:rPr>
          <w:rFonts w:ascii="Arial" w:eastAsiaTheme="minorEastAsia" w:hAnsi="Arial" w:cs="Arial"/>
          <w:sz w:val="20"/>
          <w:szCs w:val="20"/>
          <w:lang w:eastAsia="ko-KR"/>
        </w:rPr>
        <w:lastRenderedPageBreak/>
        <w:t>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150.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585127">
          <w:rPr>
            <w:rFonts w:ascii="Arial" w:eastAsiaTheme="minorEastAsia" w:hAnsi="Arial" w:cs="Arial"/>
            <w:sz w:val="20"/>
            <w:szCs w:val="20"/>
            <w:lang w:eastAsia="ko-KR"/>
          </w:rPr>
          <w:t>частью 2 статьи 6</w:t>
        </w:r>
      </w:hyperlink>
      <w:r w:rsidRPr="00585127">
        <w:rPr>
          <w:rFonts w:ascii="Arial" w:eastAsiaTheme="minorEastAsia" w:hAnsi="Arial" w:cs="Arial"/>
          <w:sz w:val="20"/>
          <w:szCs w:val="20"/>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2" w:history="1">
        <w:r w:rsidRPr="00585127">
          <w:rPr>
            <w:rFonts w:ascii="Arial" w:eastAsiaTheme="minorEastAsia" w:hAnsi="Arial" w:cs="Arial"/>
            <w:sz w:val="20"/>
            <w:szCs w:val="20"/>
            <w:lang w:eastAsia="ko-KR"/>
          </w:rPr>
          <w:t>законодательством</w:t>
        </w:r>
      </w:hyperlink>
      <w:r w:rsidRPr="00585127">
        <w:rPr>
          <w:rFonts w:ascii="Arial" w:eastAsiaTheme="minorEastAsia" w:hAnsi="Arial" w:cs="Arial"/>
          <w:sz w:val="20"/>
          <w:szCs w:val="20"/>
          <w:lang w:eastAsia="ko-KR"/>
        </w:rPr>
        <w:t xml:space="preserve"> Российской Федерации, в антимонопольный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Прием жалоб осуществляется в соответствии с графиком приема заявителей.</w:t>
      </w:r>
    </w:p>
    <w:p w:rsidR="00585127" w:rsidRPr="005A61A1" w:rsidRDefault="00585127" w:rsidP="00585127">
      <w:pPr>
        <w:widowControl w:val="0"/>
        <w:autoSpaceDE w:val="0"/>
        <w:autoSpaceDN w:val="0"/>
        <w:adjustRightInd w:val="0"/>
        <w:spacing w:after="0" w:line="240" w:lineRule="auto"/>
        <w:ind w:firstLine="709"/>
        <w:jc w:val="both"/>
        <w:rPr>
          <w:rFonts w:ascii="Arial" w:eastAsiaTheme="minorEastAsia" w:hAnsi="Arial" w:cs="Arial"/>
          <w:i/>
          <w:color w:val="FF0000"/>
          <w:sz w:val="20"/>
          <w:szCs w:val="20"/>
          <w:lang w:eastAsia="ko-KR"/>
        </w:rPr>
      </w:pPr>
      <w:r w:rsidRPr="005A61A1">
        <w:rPr>
          <w:rFonts w:ascii="Arial" w:eastAsiaTheme="minorEastAsia" w:hAnsi="Arial" w:cs="Arial"/>
          <w:color w:val="FF0000"/>
          <w:sz w:val="20"/>
          <w:szCs w:val="20"/>
          <w:lang w:eastAsia="ko-KR"/>
        </w:rPr>
        <w:t xml:space="preserve">152. Жалоба может быть подана при личном приеме заинтересованного лица. Прием заинтересованных лиц в уполномоченном органе осуществляется </w:t>
      </w:r>
      <w:r w:rsidR="001555E4" w:rsidRPr="005A61A1">
        <w:rPr>
          <w:rFonts w:ascii="Arial" w:eastAsiaTheme="minorEastAsia" w:hAnsi="Arial" w:cs="Arial"/>
          <w:color w:val="FF0000"/>
          <w:sz w:val="20"/>
          <w:szCs w:val="20"/>
          <w:lang w:eastAsia="ko-KR"/>
        </w:rPr>
        <w:t>главой муниципального образования «Люры»</w:t>
      </w:r>
      <w:r w:rsidRPr="005A61A1">
        <w:rPr>
          <w:rFonts w:ascii="Arial" w:eastAsiaTheme="minorEastAsia" w:hAnsi="Arial" w:cs="Arial"/>
          <w:color w:val="FF0000"/>
          <w:sz w:val="20"/>
          <w:szCs w:val="20"/>
          <w:lang w:eastAsia="ko-KR"/>
        </w:rPr>
        <w:t>,</w:t>
      </w:r>
      <w:r w:rsidRPr="005A61A1">
        <w:rPr>
          <w:rFonts w:ascii="Arial" w:eastAsiaTheme="minorEastAsia" w:hAnsi="Arial" w:cs="Arial"/>
          <w:i/>
          <w:color w:val="FF0000"/>
          <w:sz w:val="20"/>
          <w:szCs w:val="20"/>
          <w:lang w:eastAsia="ko-KR"/>
        </w:rPr>
        <w:t xml:space="preserve"> </w:t>
      </w:r>
      <w:r w:rsidRPr="005A61A1">
        <w:rPr>
          <w:rFonts w:ascii="Arial" w:eastAsiaTheme="minorEastAsia" w:hAnsi="Arial" w:cs="Arial"/>
          <w:color w:val="FF0000"/>
          <w:sz w:val="20"/>
          <w:szCs w:val="20"/>
          <w:lang w:eastAsia="ko-KR"/>
        </w:rPr>
        <w:t xml:space="preserve">в случае его отсутствия – </w:t>
      </w:r>
      <w:r w:rsidR="001555E4" w:rsidRPr="005A61A1">
        <w:rPr>
          <w:rFonts w:ascii="Arial" w:eastAsiaTheme="minorEastAsia" w:hAnsi="Arial" w:cs="Arial"/>
          <w:color w:val="FF0000"/>
          <w:sz w:val="20"/>
          <w:szCs w:val="20"/>
          <w:lang w:eastAsia="ko-KR"/>
        </w:rPr>
        <w:t>управляющим делами муниципального образования «Люры»</w:t>
      </w:r>
      <w:r w:rsidRPr="005A61A1">
        <w:rPr>
          <w:rFonts w:ascii="Arial" w:eastAsiaTheme="minorEastAsia" w:hAnsi="Arial" w:cs="Arial"/>
          <w:color w:val="FF0000"/>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heme="minorEastAsia" w:hAnsi="Arial" w:cs="Arial"/>
          <w:sz w:val="20"/>
          <w:szCs w:val="20"/>
          <w:lang w:eastAsia="ko-KR"/>
        </w:rPr>
        <w:t xml:space="preserve">153. Прием заинтересованных лиц в уполномоченном органе </w:t>
      </w:r>
      <w:r w:rsidRPr="00585127">
        <w:rPr>
          <w:rFonts w:ascii="Arial" w:eastAsia="Times New Roman" w:hAnsi="Arial" w:cs="Arial"/>
          <w:sz w:val="20"/>
          <w:szCs w:val="20"/>
          <w:lang w:eastAsia="ko-KR"/>
        </w:rPr>
        <w:t xml:space="preserve">проводится по предварительной записи, которая осуществляется по телефону:  </w:t>
      </w:r>
      <w:r w:rsidR="00B36C51" w:rsidRPr="00B36C51">
        <w:rPr>
          <w:rFonts w:ascii="Arial" w:eastAsia="Times New Roman" w:hAnsi="Arial" w:cs="Arial"/>
          <w:sz w:val="20"/>
          <w:szCs w:val="20"/>
          <w:lang w:eastAsia="ko-KR"/>
        </w:rPr>
        <w:t>89025134787</w:t>
      </w:r>
      <w:r w:rsidRPr="00585127">
        <w:rPr>
          <w:rFonts w:ascii="Arial" w:eastAsia="Times New Roman" w:hAnsi="Arial" w:cs="Arial"/>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154. При личном приеме обратившееся заинтересованное лицо предъявляет документ, удостоверяющий его личность.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155. Жалоба должна содержать: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наименование органа, предоставляющего муниципальную </w:t>
      </w:r>
      <w:r w:rsidRPr="00585127">
        <w:rPr>
          <w:rFonts w:ascii="Arial" w:eastAsiaTheme="minorEastAsia" w:hAnsi="Arial" w:cs="Arial"/>
          <w:sz w:val="20"/>
          <w:szCs w:val="20"/>
          <w:lang w:eastAsia="ko-KR"/>
        </w:rPr>
        <w:lastRenderedPageBreak/>
        <w:t>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156. При рассмотрении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85127" w:rsidRPr="00585127" w:rsidRDefault="00585127" w:rsidP="00585127">
      <w:pPr>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w:t>
      </w:r>
      <w:r w:rsidRPr="00585127">
        <w:rPr>
          <w:rFonts w:ascii="Arial" w:eastAsiaTheme="minorEastAsia" w:hAnsi="Arial" w:cs="Arial"/>
          <w:sz w:val="20"/>
          <w:szCs w:val="20"/>
          <w:lang w:eastAsia="ko-KR"/>
        </w:rPr>
        <w:lastRenderedPageBreak/>
        <w:t>обжалования нарушения установленного срока таких исправлений - в течение пяти рабочих дней со дня ее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heme="minorEastAsia" w:hAnsi="Arial" w:cs="Arial"/>
          <w:sz w:val="20"/>
          <w:szCs w:val="20"/>
          <w:lang w:eastAsia="ko-KR"/>
        </w:rPr>
        <w:t>158. </w:t>
      </w:r>
      <w:r w:rsidRPr="00585127">
        <w:rPr>
          <w:rFonts w:ascii="Arial" w:eastAsia="Times New Roman" w:hAnsi="Arial" w:cs="Arial"/>
          <w:sz w:val="20"/>
          <w:szCs w:val="20"/>
          <w:lang w:eastAsia="ru-RU"/>
        </w:rPr>
        <w:t>Порядок рассмотрения отдельных жалоб:</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159. По результатам рассмотрения жалобы  принимается одно из следующих решений: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585127">
        <w:rPr>
          <w:rFonts w:ascii="Arial" w:eastAsiaTheme="minorEastAsia" w:hAnsi="Arial" w:cs="Arial"/>
          <w:sz w:val="20"/>
          <w:szCs w:val="20"/>
          <w:lang w:eastAsia="ko-KR"/>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 xml:space="preserve"> </w:t>
      </w:r>
      <w:r w:rsidR="009E406E">
        <w:rPr>
          <w:rFonts w:ascii="Arial" w:eastAsiaTheme="minorEastAsia" w:hAnsi="Arial" w:cs="Arial"/>
          <w:sz w:val="20"/>
          <w:szCs w:val="20"/>
          <w:lang w:eastAsia="ko-KR"/>
        </w:rPr>
        <w:t>муниципального образования «Люры»</w:t>
      </w:r>
      <w:r w:rsidRPr="00585127">
        <w:rPr>
          <w:rFonts w:ascii="Arial" w:eastAsiaTheme="minorEastAsia" w:hAnsi="Arial" w:cs="Arial"/>
          <w:sz w:val="20"/>
          <w:szCs w:val="20"/>
          <w:lang w:eastAsia="ko-KR"/>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отказывает в удовлетворении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161. В ответе по результатам рассмотрения жалобы указываются: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фамилия, имя и (если имеется) отчество заинтересованного лица, подавшего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основания для принятия решения по 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принятое по жалобе решение;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162. Основаниями отказа в удовлетворении жалобы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 наличие вступившего в законную силу решения суда, арбитражного суда по жалобе о том же предмете и по тем же основаниям;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2) подача жалобы лицом, полномочия которого не подтверждены в  порядке, установленном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3) наличие решения по жалобе, принятого ранее в отношении того же заявителя и по тому же предмету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lastRenderedPageBreak/>
        <w:t>163. Решение, принятое по результатам рассмотрения жалобы, может быть обжаловано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354"/>
      </w:tblGrid>
      <w:tr w:rsidR="00585127" w:rsidRPr="00585127" w:rsidTr="006560D9">
        <w:trPr>
          <w:trHeight w:val="1208"/>
        </w:trPr>
        <w:tc>
          <w:tcPr>
            <w:tcW w:w="3651" w:type="dxa"/>
          </w:tcPr>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1555E4" w:rsidP="00585127">
            <w:pPr>
              <w:widowControl w:val="0"/>
              <w:autoSpaceDE w:val="0"/>
              <w:autoSpaceDN w:val="0"/>
              <w:adjustRightInd w:val="0"/>
              <w:spacing w:line="240" w:lineRule="exact"/>
              <w:rPr>
                <w:rFonts w:ascii="Arial" w:eastAsia="Times New Roman" w:hAnsi="Arial" w:cs="Arial"/>
                <w:sz w:val="20"/>
                <w:szCs w:val="20"/>
                <w:lang w:eastAsia="ru-RU"/>
              </w:rPr>
            </w:pPr>
            <w:r>
              <w:rPr>
                <w:rFonts w:ascii="Arial" w:eastAsia="Times New Roman" w:hAnsi="Arial" w:cs="Arial"/>
                <w:sz w:val="20"/>
                <w:szCs w:val="20"/>
                <w:lang w:eastAsia="ru-RU"/>
              </w:rPr>
              <w:t>Глава</w:t>
            </w:r>
            <w:r w:rsidR="00585127" w:rsidRPr="00585127">
              <w:rPr>
                <w:rFonts w:ascii="Arial" w:eastAsia="Times New Roman" w:hAnsi="Arial" w:cs="Arial"/>
                <w:sz w:val="20"/>
                <w:szCs w:val="20"/>
                <w:lang w:eastAsia="ru-RU"/>
              </w:rPr>
              <w:t xml:space="preserve"> муниципального образования </w:t>
            </w:r>
          </w:p>
          <w:p w:rsidR="00585127" w:rsidRPr="00585127" w:rsidRDefault="00585127" w:rsidP="001555E4">
            <w:pPr>
              <w:widowControl w:val="0"/>
              <w:autoSpaceDE w:val="0"/>
              <w:autoSpaceDN w:val="0"/>
              <w:adjustRightInd w:val="0"/>
              <w:spacing w:line="240" w:lineRule="exact"/>
              <w:rPr>
                <w:rFonts w:ascii="Arial" w:eastAsia="Times New Roman" w:hAnsi="Arial" w:cs="Arial"/>
                <w:sz w:val="20"/>
                <w:szCs w:val="20"/>
                <w:lang w:eastAsia="ru-RU"/>
              </w:rPr>
            </w:pPr>
            <w:r w:rsidRPr="00585127">
              <w:rPr>
                <w:rFonts w:ascii="Arial" w:eastAsia="Times New Roman" w:hAnsi="Arial" w:cs="Arial"/>
                <w:sz w:val="20"/>
                <w:szCs w:val="20"/>
                <w:lang w:eastAsia="ru-RU"/>
              </w:rPr>
              <w:t>«</w:t>
            </w:r>
            <w:r w:rsidR="001555E4">
              <w:rPr>
                <w:rFonts w:ascii="Arial" w:eastAsia="Times New Roman" w:hAnsi="Arial" w:cs="Arial"/>
                <w:sz w:val="20"/>
                <w:szCs w:val="20"/>
                <w:lang w:eastAsia="ru-RU"/>
              </w:rPr>
              <w:t>Люры</w:t>
            </w:r>
            <w:r w:rsidRPr="00585127">
              <w:rPr>
                <w:rFonts w:ascii="Arial" w:eastAsia="Times New Roman" w:hAnsi="Arial" w:cs="Arial"/>
                <w:sz w:val="20"/>
                <w:szCs w:val="20"/>
                <w:lang w:eastAsia="ru-RU"/>
              </w:rPr>
              <w:t xml:space="preserve">»                                                            </w:t>
            </w:r>
          </w:p>
        </w:tc>
        <w:tc>
          <w:tcPr>
            <w:tcW w:w="3354" w:type="dxa"/>
            <w:vAlign w:val="bottom"/>
          </w:tcPr>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1555E4" w:rsidP="00585127">
            <w:pPr>
              <w:widowControl w:val="0"/>
              <w:autoSpaceDE w:val="0"/>
              <w:autoSpaceDN w:val="0"/>
              <w:adjustRightInd w:val="0"/>
              <w:spacing w:line="240" w:lineRule="exact"/>
              <w:jc w:val="right"/>
              <w:rPr>
                <w:rFonts w:ascii="Arial" w:eastAsia="Times New Roman" w:hAnsi="Arial" w:cs="Arial"/>
                <w:sz w:val="20"/>
                <w:szCs w:val="20"/>
                <w:lang w:eastAsia="ru-RU"/>
              </w:rPr>
            </w:pPr>
            <w:r>
              <w:rPr>
                <w:rFonts w:ascii="Arial" w:eastAsia="Times New Roman" w:hAnsi="Arial" w:cs="Arial"/>
                <w:sz w:val="20"/>
                <w:szCs w:val="20"/>
                <w:lang w:eastAsia="ru-RU"/>
              </w:rPr>
              <w:t>А.В. Буентаева</w:t>
            </w: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ind w:left="1109" w:hanging="36"/>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w:t>
            </w:r>
          </w:p>
        </w:tc>
      </w:tr>
    </w:tbl>
    <w:p w:rsidR="00585127" w:rsidRPr="00585127"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ko-KR"/>
        </w:rPr>
      </w:pPr>
      <w:r w:rsidRPr="00585127">
        <w:rPr>
          <w:rFonts w:ascii="Times New Roman" w:eastAsiaTheme="minorEastAsia" w:hAnsi="Times New Roman" w:cs="Times New Roman"/>
          <w:sz w:val="20"/>
          <w:szCs w:val="20"/>
          <w:lang w:eastAsia="ru-RU"/>
        </w:rPr>
        <w:br w:type="page"/>
      </w:r>
    </w:p>
    <w:p w:rsidR="00585127" w:rsidRPr="00585127" w:rsidRDefault="00585127" w:rsidP="00585127">
      <w:pPr>
        <w:widowControl w:val="0"/>
        <w:autoSpaceDE w:val="0"/>
        <w:autoSpaceDN w:val="0"/>
        <w:adjustRightInd w:val="0"/>
        <w:spacing w:after="0" w:line="240" w:lineRule="auto"/>
        <w:ind w:left="5954"/>
        <w:jc w:val="right"/>
        <w:rPr>
          <w:rFonts w:ascii="Times New Roman" w:eastAsia="Times New Roman" w:hAnsi="Times New Roman" w:cs="Times New Roman"/>
          <w:sz w:val="16"/>
          <w:szCs w:val="16"/>
          <w:lang w:eastAsia="ru-RU"/>
        </w:rPr>
        <w:sectPr w:rsidR="00585127" w:rsidRPr="00585127" w:rsidSect="00D67375">
          <w:pgSz w:w="16838" w:h="11906" w:orient="landscape"/>
          <w:pgMar w:top="709" w:right="850" w:bottom="851" w:left="1701" w:header="709" w:footer="709" w:gutter="0"/>
          <w:cols w:num="2" w:space="709"/>
          <w:docGrid w:linePitch="360"/>
        </w:sectPr>
      </w:pPr>
    </w:p>
    <w:p w:rsidR="00585127" w:rsidRPr="00585127" w:rsidRDefault="00585127" w:rsidP="00585127">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 №1</w:t>
      </w:r>
    </w:p>
    <w:p w:rsidR="00585127" w:rsidRPr="00585127" w:rsidRDefault="00585127" w:rsidP="00585127">
      <w:pPr>
        <w:widowControl w:val="0"/>
        <w:spacing w:after="0" w:line="240" w:lineRule="auto"/>
        <w:ind w:left="2268"/>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Административному регламенту </w:t>
      </w:r>
    </w:p>
    <w:p w:rsidR="00585127" w:rsidRPr="00585127" w:rsidRDefault="00585127" w:rsidP="00585127">
      <w:pPr>
        <w:widowControl w:val="0"/>
        <w:spacing w:after="0" w:line="240" w:lineRule="auto"/>
        <w:ind w:left="3119"/>
        <w:jc w:val="right"/>
        <w:rPr>
          <w:rFonts w:ascii="Courier New" w:eastAsia="Times New Roman" w:hAnsi="Courier New" w:cs="Courier New"/>
          <w:lang w:eastAsia="ru-RU"/>
        </w:rPr>
      </w:pPr>
      <w:r w:rsidRPr="00585127">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w:t>
      </w:r>
      <w:r w:rsidR="001C0CCA">
        <w:rPr>
          <w:rFonts w:ascii="Courier New" w:eastAsia="Times New Roman" w:hAnsi="Courier New" w:cs="Courier New"/>
          <w:lang w:eastAsia="ru-RU"/>
        </w:rPr>
        <w:t xml:space="preserve">ва, расположенных на территории сельских поселений </w:t>
      </w:r>
      <w:r w:rsidR="009E406E">
        <w:rPr>
          <w:rFonts w:ascii="Courier New" w:eastAsia="Times New Roman" w:hAnsi="Courier New" w:cs="Courier New"/>
          <w:lang w:eastAsia="ru-RU"/>
        </w:rPr>
        <w:t>муниципального образования «Люры»</w:t>
      </w:r>
    </w:p>
    <w:p w:rsidR="00585127" w:rsidRPr="00585127" w:rsidRDefault="00585127" w:rsidP="00585127">
      <w:pPr>
        <w:widowControl w:val="0"/>
        <w:spacing w:after="0" w:line="240" w:lineRule="auto"/>
        <w:ind w:left="5954"/>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1555E4" w:rsidP="00585127">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t>Главе</w:t>
      </w:r>
      <w:r w:rsidR="00585127" w:rsidRPr="00585127">
        <w:rPr>
          <w:rFonts w:ascii="Arial" w:eastAsia="Times New Roman" w:hAnsi="Arial" w:cs="Arial"/>
          <w:sz w:val="24"/>
          <w:szCs w:val="24"/>
          <w:lang w:eastAsia="ru-RU"/>
        </w:rPr>
        <w:t xml:space="preserve"> муниципального образования </w:t>
      </w:r>
    </w:p>
    <w:p w:rsidR="00585127" w:rsidRPr="00585127" w:rsidRDefault="00585127" w:rsidP="00585127">
      <w:pPr>
        <w:widowControl w:val="0"/>
        <w:spacing w:after="0" w:line="240" w:lineRule="auto"/>
        <w:ind w:left="4820" w:hanging="851"/>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w:t>
      </w:r>
      <w:r w:rsidR="001555E4">
        <w:rPr>
          <w:rFonts w:ascii="Arial" w:eastAsia="Times New Roman" w:hAnsi="Arial" w:cs="Arial"/>
          <w:sz w:val="24"/>
          <w:szCs w:val="24"/>
          <w:lang w:eastAsia="ru-RU"/>
        </w:rPr>
        <w:t>Люры</w:t>
      </w:r>
      <w:r w:rsidRPr="00585127">
        <w:rPr>
          <w:rFonts w:ascii="Arial" w:eastAsia="Times New Roman" w:hAnsi="Arial" w:cs="Arial"/>
          <w:sz w:val="24"/>
          <w:szCs w:val="24"/>
          <w:lang w:eastAsia="ru-RU"/>
        </w:rPr>
        <w:t>»</w:t>
      </w:r>
    </w:p>
    <w:p w:rsidR="00585127" w:rsidRPr="00585127" w:rsidRDefault="00585127" w:rsidP="00585127">
      <w:pPr>
        <w:widowControl w:val="0"/>
        <w:spacing w:after="0" w:line="240" w:lineRule="auto"/>
        <w:ind w:left="3969"/>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(Ф.И.О.)</w:t>
      </w:r>
    </w:p>
    <w:p w:rsidR="00585127" w:rsidRPr="00585127" w:rsidRDefault="00585127" w:rsidP="00585127">
      <w:pPr>
        <w:widowControl w:val="0"/>
        <w:spacing w:after="0" w:line="240" w:lineRule="auto"/>
        <w:ind w:left="3969"/>
        <w:jc w:val="right"/>
        <w:rPr>
          <w:rFonts w:ascii="Arial" w:eastAsia="Times New Roman" w:hAnsi="Arial" w:cs="Arial"/>
          <w:i/>
          <w:sz w:val="24"/>
          <w:szCs w:val="24"/>
          <w:lang w:eastAsia="ru-RU"/>
        </w:rPr>
      </w:pPr>
      <w:r w:rsidRPr="00585127">
        <w:rPr>
          <w:rFonts w:ascii="Arial" w:eastAsia="Times New Roman" w:hAnsi="Arial" w:cs="Arial"/>
          <w:sz w:val="24"/>
          <w:szCs w:val="24"/>
          <w:lang w:eastAsia="ru-RU"/>
        </w:rPr>
        <w:t>от</w:t>
      </w:r>
      <w:r w:rsidRPr="00585127">
        <w:rPr>
          <w:rFonts w:ascii="Arial" w:eastAsia="Times New Roman" w:hAnsi="Arial" w:cs="Arial"/>
          <w:i/>
          <w:sz w:val="24"/>
          <w:szCs w:val="24"/>
          <w:lang w:eastAsia="ru-RU"/>
        </w:rPr>
        <w:t xml:space="preserve"> _____________________________</w:t>
      </w:r>
    </w:p>
    <w:p w:rsidR="00585127" w:rsidRPr="00585127" w:rsidRDefault="00585127" w:rsidP="00585127">
      <w:pPr>
        <w:widowControl w:val="0"/>
        <w:spacing w:after="0" w:line="240" w:lineRule="auto"/>
        <w:ind w:left="4111"/>
        <w:jc w:val="right"/>
        <w:rPr>
          <w:rFonts w:ascii="Arial" w:eastAsia="Times New Roman" w:hAnsi="Arial" w:cs="Arial"/>
          <w:i/>
          <w:sz w:val="24"/>
          <w:szCs w:val="24"/>
          <w:lang w:eastAsia="ru-RU"/>
        </w:rPr>
      </w:pPr>
      <w:r w:rsidRPr="00585127">
        <w:rPr>
          <w:rFonts w:ascii="Arial" w:eastAsia="Times New Roman" w:hAnsi="Arial" w:cs="Arial"/>
          <w:i/>
          <w:sz w:val="24"/>
          <w:szCs w:val="24"/>
          <w:lang w:eastAsia="ru-RU"/>
        </w:rPr>
        <w:t>______________________________</w:t>
      </w:r>
    </w:p>
    <w:tbl>
      <w:tblPr>
        <w:tblStyle w:val="a5"/>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585127" w:rsidRPr="00585127" w:rsidTr="006560D9">
        <w:trPr>
          <w:trHeight w:val="1634"/>
        </w:trPr>
        <w:tc>
          <w:tcPr>
            <w:tcW w:w="2693" w:type="dxa"/>
          </w:tcPr>
          <w:p w:rsidR="00585127" w:rsidRPr="00585127" w:rsidRDefault="00585127" w:rsidP="00585127">
            <w:pPr>
              <w:widowControl w:val="0"/>
              <w:ind w:hanging="850"/>
              <w:jc w:val="both"/>
              <w:rPr>
                <w:rFonts w:ascii="Arial" w:eastAsia="Times New Roman" w:hAnsi="Arial" w:cs="Arial"/>
                <w:sz w:val="24"/>
                <w:szCs w:val="24"/>
                <w:lang w:eastAsia="ru-RU"/>
              </w:rPr>
            </w:pPr>
          </w:p>
        </w:tc>
        <w:tc>
          <w:tcPr>
            <w:tcW w:w="7796" w:type="dxa"/>
          </w:tcPr>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(указывается полное наименование заявителя,</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его реквизиты, юридический и почтовый адрес</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(последнее при отличии от юридического адреса)</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 для юридических лиц; фамилия, имя, отчество заявителя</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(последнее при наличии), почтовый адрес, паспортные</w:t>
            </w:r>
          </w:p>
          <w:p w:rsidR="00585127" w:rsidRPr="00585127" w:rsidRDefault="00585127" w:rsidP="00585127">
            <w:pPr>
              <w:widowControl w:val="0"/>
              <w:tabs>
                <w:tab w:val="left" w:pos="6554"/>
              </w:tabs>
              <w:ind w:left="-817" w:firstLine="709"/>
              <w:jc w:val="both"/>
              <w:rPr>
                <w:rFonts w:ascii="Arial" w:eastAsia="Times New Roman" w:hAnsi="Arial" w:cs="Arial"/>
                <w:sz w:val="24"/>
                <w:szCs w:val="24"/>
                <w:lang w:eastAsia="ru-RU"/>
              </w:rPr>
            </w:pPr>
            <w:r w:rsidRPr="00585127">
              <w:rPr>
                <w:rFonts w:ascii="Arial" w:eastAsia="Times New Roman" w:hAnsi="Arial" w:cs="Arial"/>
                <w:sz w:val="16"/>
                <w:szCs w:val="16"/>
                <w:lang w:eastAsia="ru-RU"/>
              </w:rPr>
              <w:t>данные с   указанием прописки – для физических лиц)</w:t>
            </w:r>
          </w:p>
        </w:tc>
      </w:tr>
    </w:tbl>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ЗАЯВЛЕНИЕ</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______________________________________________________________________</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tbl>
      <w:tblPr>
        <w:tblStyle w:val="a5"/>
        <w:tblW w:w="9178" w:type="dxa"/>
        <w:tblLayout w:type="fixed"/>
        <w:tblLook w:val="01E0" w:firstRow="1" w:lastRow="1" w:firstColumn="1" w:lastColumn="1" w:noHBand="0" w:noVBand="0"/>
      </w:tblPr>
      <w:tblGrid>
        <w:gridCol w:w="108"/>
        <w:gridCol w:w="1841"/>
        <w:gridCol w:w="398"/>
        <w:gridCol w:w="6158"/>
        <w:gridCol w:w="236"/>
        <w:gridCol w:w="200"/>
        <w:gridCol w:w="237"/>
      </w:tblGrid>
      <w:tr w:rsidR="00585127" w:rsidRPr="00585127" w:rsidTr="006560D9">
        <w:trPr>
          <w:trHeight w:val="646"/>
        </w:trPr>
        <w:tc>
          <w:tcPr>
            <w:tcW w:w="9178" w:type="dxa"/>
            <w:gridSpan w:val="7"/>
            <w:tcBorders>
              <w:left w:val="nil"/>
              <w:bottom w:val="nil"/>
              <w:right w:val="nil"/>
            </w:tcBorders>
          </w:tcPr>
          <w:p w:rsidR="00585127" w:rsidRPr="00585127" w:rsidRDefault="00585127" w:rsidP="00585127">
            <w:pPr>
              <w:widowControl w:val="0"/>
              <w:tabs>
                <w:tab w:val="left" w:pos="-534"/>
              </w:tabs>
              <w:ind w:left="-108" w:hanging="1"/>
              <w:jc w:val="both"/>
              <w:rPr>
                <w:rFonts w:ascii="Arial" w:eastAsia="Times New Roman" w:hAnsi="Arial" w:cs="Arial"/>
                <w:i/>
                <w:iCs/>
                <w:sz w:val="16"/>
                <w:szCs w:val="16"/>
                <w:lang w:eastAsia="ru-RU"/>
              </w:rPr>
            </w:pPr>
            <w:r w:rsidRPr="00585127">
              <w:rPr>
                <w:rFonts w:ascii="Arial" w:eastAsia="Times New Roman" w:hAnsi="Arial" w:cs="Arial"/>
                <w:i/>
                <w:iCs/>
                <w:sz w:val="16"/>
                <w:szCs w:val="16"/>
                <w:lang w:eastAsia="ru-RU"/>
              </w:rPr>
              <w:t>(указывается наименование объекта в точном соответствии с наименованием объекта,</w:t>
            </w:r>
          </w:p>
          <w:p w:rsidR="00585127" w:rsidRPr="00585127" w:rsidRDefault="00585127" w:rsidP="00585127">
            <w:pPr>
              <w:widowControl w:val="0"/>
              <w:tabs>
                <w:tab w:val="left" w:pos="-534"/>
              </w:tabs>
              <w:ind w:left="-108" w:hanging="1"/>
              <w:jc w:val="both"/>
              <w:rPr>
                <w:rFonts w:ascii="Arial" w:eastAsia="Times New Roman" w:hAnsi="Arial" w:cs="Arial"/>
                <w:i/>
                <w:iCs/>
                <w:sz w:val="24"/>
                <w:szCs w:val="24"/>
                <w:lang w:eastAsia="ru-RU"/>
              </w:rPr>
            </w:pPr>
            <w:r w:rsidRPr="00585127">
              <w:rPr>
                <w:rFonts w:ascii="Arial" w:eastAsia="Times New Roman" w:hAnsi="Arial" w:cs="Arial"/>
                <w:i/>
                <w:iCs/>
                <w:sz w:val="16"/>
                <w:szCs w:val="16"/>
                <w:lang w:eastAsia="ru-RU"/>
              </w:rPr>
              <w:t>указанным в разрешении на строительство)</w:t>
            </w:r>
          </w:p>
        </w:tc>
      </w:tr>
      <w:tr w:rsidR="00585127" w:rsidRPr="00585127" w:rsidTr="00656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585127" w:rsidRPr="00585127" w:rsidRDefault="00585127" w:rsidP="00585127">
            <w:pPr>
              <w:widowControl w:val="0"/>
              <w:ind w:left="-108" w:right="-108"/>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расположенного по </w:t>
            </w:r>
          </w:p>
        </w:tc>
        <w:tc>
          <w:tcPr>
            <w:tcW w:w="6158" w:type="dxa"/>
            <w:tcBorders>
              <w:bottom w:val="single" w:sz="4" w:space="0" w:color="auto"/>
            </w:tcBorders>
          </w:tcPr>
          <w:p w:rsidR="00585127" w:rsidRPr="00585127" w:rsidRDefault="00585127" w:rsidP="00585127">
            <w:pPr>
              <w:widowControl w:val="0"/>
              <w:ind w:left="-108"/>
              <w:rPr>
                <w:rFonts w:ascii="Arial" w:eastAsia="Times New Roman" w:hAnsi="Arial" w:cs="Arial"/>
                <w:sz w:val="24"/>
                <w:szCs w:val="24"/>
                <w:lang w:eastAsia="ru-RU"/>
              </w:rPr>
            </w:pPr>
            <w:r w:rsidRPr="00585127">
              <w:rPr>
                <w:rFonts w:ascii="Arial" w:eastAsia="Times New Roman" w:hAnsi="Arial" w:cs="Arial"/>
                <w:sz w:val="24"/>
                <w:szCs w:val="24"/>
                <w:lang w:eastAsia="ru-RU"/>
              </w:rPr>
              <w:t>адресу:</w:t>
            </w:r>
          </w:p>
        </w:tc>
        <w:tc>
          <w:tcPr>
            <w:tcW w:w="236" w:type="dxa"/>
          </w:tcPr>
          <w:p w:rsidR="00585127" w:rsidRPr="00585127" w:rsidRDefault="00585127" w:rsidP="00585127">
            <w:pPr>
              <w:widowControl w:val="0"/>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w:t>
            </w:r>
          </w:p>
        </w:tc>
      </w:tr>
      <w:tr w:rsidR="00585127" w:rsidRPr="00585127" w:rsidTr="00656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585127" w:rsidRPr="00585127" w:rsidRDefault="00585127" w:rsidP="00585127">
            <w:pPr>
              <w:widowControl w:val="0"/>
              <w:ind w:left="-108"/>
              <w:jc w:val="center"/>
              <w:rPr>
                <w:rFonts w:ascii="Arial" w:eastAsia="Times New Roman" w:hAnsi="Arial" w:cs="Arial"/>
                <w:sz w:val="18"/>
                <w:szCs w:val="18"/>
                <w:lang w:eastAsia="ru-RU"/>
              </w:rPr>
            </w:pPr>
          </w:p>
        </w:tc>
        <w:tc>
          <w:tcPr>
            <w:tcW w:w="6992" w:type="dxa"/>
            <w:gridSpan w:val="4"/>
          </w:tcPr>
          <w:p w:rsidR="00585127" w:rsidRPr="00585127" w:rsidRDefault="00585127" w:rsidP="00585127">
            <w:pPr>
              <w:widowControl w:val="0"/>
              <w:ind w:left="-2188" w:firstLine="1796"/>
              <w:jc w:val="center"/>
              <w:rPr>
                <w:rFonts w:ascii="Arial" w:eastAsia="Times New Roman" w:hAnsi="Arial" w:cs="Arial"/>
                <w:i/>
                <w:iCs/>
                <w:sz w:val="18"/>
                <w:szCs w:val="18"/>
                <w:lang w:eastAsia="ru-RU"/>
              </w:rPr>
            </w:pPr>
            <w:r w:rsidRPr="00585127">
              <w:rPr>
                <w:rFonts w:ascii="Arial" w:eastAsia="Times New Roman" w:hAnsi="Arial" w:cs="Arial"/>
                <w:i/>
                <w:iCs/>
                <w:sz w:val="18"/>
                <w:szCs w:val="18"/>
                <w:lang w:eastAsia="ru-RU"/>
              </w:rPr>
              <w:t>(указывается почтовый или строительный адрес объекта)</w:t>
            </w:r>
          </w:p>
        </w:tc>
      </w:tr>
    </w:tbl>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rPr>
          <w:rFonts w:ascii="Arial" w:eastAsia="Times New Roman" w:hAnsi="Arial" w:cs="Arial"/>
          <w:sz w:val="24"/>
          <w:szCs w:val="24"/>
          <w:lang w:eastAsia="ru-RU"/>
        </w:rPr>
      </w:pPr>
      <w:r w:rsidRPr="00585127">
        <w:rPr>
          <w:rFonts w:ascii="Arial" w:eastAsia="Times New Roman" w:hAnsi="Arial" w:cs="Arial"/>
          <w:sz w:val="24"/>
          <w:szCs w:val="24"/>
          <w:lang w:eastAsia="ru-RU"/>
        </w:rPr>
        <w:t>Приложения на _____ л.:</w:t>
      </w: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sectPr w:rsidR="00585127" w:rsidRPr="00585127" w:rsidSect="00E76108">
          <w:pgSz w:w="11906" w:h="16838"/>
          <w:pgMar w:top="1134" w:right="850" w:bottom="1134" w:left="1701" w:header="709" w:footer="709" w:gutter="0"/>
          <w:cols w:space="708"/>
          <w:docGrid w:linePitch="360"/>
        </w:sectPr>
      </w:pPr>
      <w:r w:rsidRPr="00585127">
        <w:rPr>
          <w:rFonts w:ascii="Arial" w:eastAsia="Times New Roman" w:hAnsi="Arial" w:cs="Arial"/>
          <w:sz w:val="24"/>
          <w:szCs w:val="24"/>
        </w:rPr>
        <w:t>_________ от «___» _________ 20__ г.  (дата и номер принятия заявления)</w:t>
      </w:r>
    </w:p>
    <w:p w:rsidR="00585127" w:rsidRPr="00585127" w:rsidRDefault="00585127" w:rsidP="00585127">
      <w:pPr>
        <w:widowControl w:val="0"/>
        <w:autoSpaceDE w:val="0"/>
        <w:autoSpaceDN w:val="0"/>
        <w:adjustRightInd w:val="0"/>
        <w:spacing w:after="0" w:line="240" w:lineRule="auto"/>
        <w:jc w:val="right"/>
        <w:rPr>
          <w:rFonts w:ascii="Courier New" w:eastAsia="Times New Roman" w:hAnsi="Courier New" w:cs="Courier New"/>
          <w:lang w:eastAsia="ru-RU"/>
        </w:rPr>
      </w:pPr>
      <w:bookmarkStart w:id="40" w:name="Par775"/>
      <w:bookmarkEnd w:id="40"/>
      <w:r w:rsidRPr="00585127">
        <w:rPr>
          <w:rFonts w:ascii="Courier New" w:eastAsia="Times New Roman" w:hAnsi="Courier New" w:cs="Courier New"/>
          <w:lang w:eastAsia="ru-RU"/>
        </w:rPr>
        <w:lastRenderedPageBreak/>
        <w:t>Приложение №2</w:t>
      </w:r>
    </w:p>
    <w:p w:rsidR="00585127" w:rsidRPr="00585127" w:rsidRDefault="00585127" w:rsidP="00585127">
      <w:pPr>
        <w:widowControl w:val="0"/>
        <w:spacing w:after="0" w:line="240" w:lineRule="auto"/>
        <w:ind w:left="4536"/>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E406E">
        <w:rPr>
          <w:rFonts w:ascii="Courier New" w:eastAsia="Times New Roman" w:hAnsi="Courier New" w:cs="Courier New"/>
          <w:lang w:eastAsia="ru-RU"/>
        </w:rPr>
        <w:t>муниципального образования «Люры»</w:t>
      </w:r>
    </w:p>
    <w:p w:rsidR="00585127" w:rsidRPr="00585127" w:rsidRDefault="00585127" w:rsidP="00585127">
      <w:pPr>
        <w:widowControl w:val="0"/>
        <w:spacing w:after="0" w:line="240" w:lineRule="auto"/>
        <w:ind w:left="5954"/>
        <w:rPr>
          <w:rFonts w:ascii="Courier New" w:eastAsia="Times New Roman" w:hAnsi="Courier New" w:cs="Courier New"/>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БЛОК-СХЕМА</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АДМИНИСТРАТИВНЫХ ПРОЦЕДУР ПРЕДОСТАВЛЕНИЯ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МУНИЦИПАЛЬНОЙ УСЛУГИ</w:t>
      </w:r>
    </w:p>
    <w:p w:rsidR="00585127" w:rsidRPr="00585127" w:rsidRDefault="00083DC3" w:rsidP="00585127">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27" o:spid="_x0000_s1026" style="position:absolute;left:0;text-align:left;margin-left:19.2pt;margin-top:2pt;width:458.25pt;height:8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" fillcolor="#dbeef4" stroked="f" strokeweight="1pt">
            <v:stroke joinstyle="miter"/>
            <v:shadow on="t" color="black" opacity="26213f" origin="-.5,-.5" offset=".74836mm,.74836mm"/>
            <v:textbox inset="9.6pt,4.8pt,9.6pt,4.8pt">
              <w:txbxContent>
                <w:p w:rsidR="00BA29F4" w:rsidRPr="0089424C" w:rsidRDefault="00BA29F4"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BA29F4" w:rsidRPr="0089424C" w:rsidRDefault="00BA29F4"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v:textbox>
          </v:roundrect>
        </w:pict>
      </w:r>
    </w:p>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083DC3" w:rsidP="00585127">
      <w:pPr>
        <w:widowControl w:val="0"/>
        <w:spacing w:after="0" w:line="240" w:lineRule="auto"/>
        <w:jc w:val="right"/>
        <w:rPr>
          <w:rFonts w:ascii="Arial" w:eastAsia="Times New Roman" w:hAnsi="Arial" w:cs="Arial"/>
          <w:color w:val="000000" w:themeColor="text1"/>
          <w:kern w:val="24"/>
          <w:sz w:val="24"/>
          <w:szCs w:val="24"/>
          <w:lang w:eastAsia="ru-RU"/>
        </w:rPr>
      </w:pPr>
      <w:r>
        <w:rPr>
          <w:rFonts w:ascii="Arial" w:eastAsia="Times New Roman" w:hAnsi="Arial" w:cs="Arial"/>
          <w:noProof/>
          <w:sz w:val="24"/>
          <w:szCs w:val="24"/>
          <w:lang w:eastAsia="ru-RU"/>
        </w:rPr>
        <w:pict>
          <v:group id="Группа 25" o:spid="_x0000_s1027" style="position:absolute;left:0;text-align:left;margin-left:-55.05pt;margin-top:3.8pt;width:547.95pt;height:485.25pt;z-index:-251657216"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A29F4" w:rsidRPr="007464E4" w:rsidRDefault="00BA29F4"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BA29F4" w:rsidRPr="00D87735" w:rsidRDefault="00BA29F4"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BA29F4" w:rsidRPr="00D87735" w:rsidRDefault="00BA29F4"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shape id="Прямая со стрелкой 13" o:spid="_x0000_s1038" type="#_x0000_t32" style="position:absolute;left:6698;width:304;height:8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Прямая со стрелкой 15" o:spid="_x0000_s1040" type="#_x0000_t32" style="position:absolute;left:18100;top:35193;width:22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7" o:spid="_x0000_s1042" style="position:absolute;left:21052;top:41679;width:21582;height:137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Прямая со стрелкой 19" o:spid="_x0000_s1044" type="#_x0000_t32" style="position:absolute;left:18100;top:47314;width:29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BA29F4" w:rsidRPr="00F63D7A" w:rsidRDefault="00BA29F4"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t xml:space="preserve"> </w:t>
                    </w:r>
                    <w:r w:rsidRPr="00F63D7A">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w10:wrap type="through"/>
          </v:group>
        </w:pict>
      </w: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6560D9" w:rsidRDefault="006560D9"/>
    <w:sectPr w:rsidR="006560D9" w:rsidSect="008A3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372FF"/>
    <w:rsid w:val="00062DA6"/>
    <w:rsid w:val="00083DC3"/>
    <w:rsid w:val="00093F3A"/>
    <w:rsid w:val="000D6A22"/>
    <w:rsid w:val="001426BF"/>
    <w:rsid w:val="001555E4"/>
    <w:rsid w:val="00156FFC"/>
    <w:rsid w:val="00164A6D"/>
    <w:rsid w:val="001939A2"/>
    <w:rsid w:val="001A4DA7"/>
    <w:rsid w:val="001A7DEA"/>
    <w:rsid w:val="001B602D"/>
    <w:rsid w:val="001C0CCA"/>
    <w:rsid w:val="002333B4"/>
    <w:rsid w:val="00357966"/>
    <w:rsid w:val="0037610E"/>
    <w:rsid w:val="003D16D9"/>
    <w:rsid w:val="003D3C81"/>
    <w:rsid w:val="00462418"/>
    <w:rsid w:val="00510E61"/>
    <w:rsid w:val="00585127"/>
    <w:rsid w:val="00585AB0"/>
    <w:rsid w:val="005A61A1"/>
    <w:rsid w:val="00605BC3"/>
    <w:rsid w:val="006560D9"/>
    <w:rsid w:val="00802802"/>
    <w:rsid w:val="008372FF"/>
    <w:rsid w:val="00847897"/>
    <w:rsid w:val="008A376E"/>
    <w:rsid w:val="008B5E55"/>
    <w:rsid w:val="008C64A6"/>
    <w:rsid w:val="008E1D11"/>
    <w:rsid w:val="00921AA0"/>
    <w:rsid w:val="0094530B"/>
    <w:rsid w:val="00997664"/>
    <w:rsid w:val="009C0AC5"/>
    <w:rsid w:val="009D364C"/>
    <w:rsid w:val="009E406E"/>
    <w:rsid w:val="009E6547"/>
    <w:rsid w:val="00A02C25"/>
    <w:rsid w:val="00B36C51"/>
    <w:rsid w:val="00B70C51"/>
    <w:rsid w:val="00B874D8"/>
    <w:rsid w:val="00BA29F4"/>
    <w:rsid w:val="00BD3147"/>
    <w:rsid w:val="00BE7A82"/>
    <w:rsid w:val="00BF7BB9"/>
    <w:rsid w:val="00C17863"/>
    <w:rsid w:val="00C83B57"/>
    <w:rsid w:val="00CA260E"/>
    <w:rsid w:val="00CB7EA6"/>
    <w:rsid w:val="00CF1DAF"/>
    <w:rsid w:val="00D67375"/>
    <w:rsid w:val="00D91BBC"/>
    <w:rsid w:val="00E76108"/>
    <w:rsid w:val="00EA4B99"/>
    <w:rsid w:val="00F34411"/>
    <w:rsid w:val="00F520A6"/>
    <w:rsid w:val="00FA407C"/>
    <w:rsid w:val="00FC2D87"/>
    <w:rsid w:val="00FD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Прямая со стрелкой 13"/>
        <o:r id="V:Rule12" type="connector" idref="#Прямая со стрелкой 15"/>
        <o:r id="V:Rule13" type="connector" idref="#Прямая со стрелкой 16"/>
        <o:r id="V:Rule14" type="connector" idref="#Прямая со стрелкой 18"/>
        <o:r id="V:Rule15" type="connector" idref="#Прямая со стрелкой 19"/>
        <o:r id="V:Rule16" type="connector" idref="#Прямая со стрелкой 22"/>
        <o:r id="V:Rule17" type="connector" idref="#Прямая со стрелкой 14"/>
        <o:r id="V:Rule18" type="connector" idref="#Прямая со стрелкой 8"/>
        <o:r id="V:Rule19" type="connector" idref="#Прямая со стрелкой 10"/>
        <o:r id="V:Rule20" type="connector" idref="#Прямая со стрелкой 9"/>
      </o:rules>
    </o:shapelayout>
  </w:shapeDefaults>
  <w:decimalSymbol w:val=","/>
  <w:listSeparator w:val=";"/>
  <w15:docId w15:val="{F5576E74-2973-4F3B-956B-0062E97C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6E"/>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 w:type="character" w:customStyle="1" w:styleId="21">
    <w:name w:val="Основной текст (2)"/>
    <w:basedOn w:val="a0"/>
    <w:rsid w:val="00F520A6"/>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2"/>
    <w:locked/>
    <w:rsid w:val="00F520A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8"/>
    <w:rsid w:val="00F520A6"/>
    <w:pPr>
      <w:shd w:val="clear" w:color="auto" w:fill="FFFFFF"/>
      <w:spacing w:before="720" w:after="42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CF27684F95BC312F1C08186F778E6A810A653AE5B1191B266991C676A06FEBEDD78B944E841A58F48ACF56BF6DA0C37DD40FFEC79B01DA3DO757G" TargetMode="External"/><Relationship Id="rId39" Type="http://schemas.openxmlformats.org/officeDocument/2006/relationships/hyperlink" Target="mailto:baynadm@yandex.ru" TargetMode="Externa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6FE16E0E96A3C644FEAF4BAD4D06E7E7C7F7611C20D07569EC8594F39753027C91BF3547F2129E87935BCDE9AA54B689B5453DF853EE88AFy9r4D" TargetMode="External"/><Relationship Id="rId42" Type="http://schemas.openxmlformats.org/officeDocument/2006/relationships/hyperlink" Target="consultantplus://offline/ref=6DBF23B19FAF41C5829FC722DE930C377E7A8F21FB13A5BCE3DBB8F91C11D594AC39CBD6FA12F4FF33101F88EB46D3983A470AC08EwCP8C" TargetMode="External"/><Relationship Id="rId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consultantplus://offline/ref=DFA3C8822F42EE20D4FCBB5F930B771FAB62D0A99EDFC47FD4CE3508B5FB2167A970B8D54CY8yCF" TargetMode="External"/><Relationship Id="rId29" Type="http://schemas.openxmlformats.org/officeDocument/2006/relationships/hyperlink" Target="consultantplus://offline/ref=8B1B41704076FF82E6626A49DB47FDC48D7C7ADA765EC686E54603A28FFB13FE577195EF9F99051EA1G0G" TargetMode="External"/><Relationship Id="rId41" Type="http://schemas.openxmlformats.org/officeDocument/2006/relationships/hyperlink" Target="consultantplus://offline/ref=6DBF23B19FAF41C5829FC722DE930C377F738A26F71AA5BCE3DBB8F91C11D594AC39CBD1F311F7AA645F1ED4AD1AC09B334709C091C29A25w6P7C" TargetMode="External"/><Relationship Id="rId1" Type="http://schemas.openxmlformats.org/officeDocument/2006/relationships/numbering" Target="numbering.xml"/><Relationship Id="rId6" Type="http://schemas.openxmlformats.org/officeDocument/2006/relationships/hyperlink" Target="http://bayanday.irkobl.ru/" TargetMode="External"/><Relationship Id="rId11" Type="http://schemas.openxmlformats.org/officeDocument/2006/relationships/hyperlink" Target="http://www.mfc38.ru."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consultantplus://offline/ref=8B1B41704076FF82E6626A49DB47FDC48D7C7ADA765EC686E54603A28FFB13FE577195EF9F980618A1G6G"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yperlink" Target="http://bayanday.irkobl.ru/" TargetMode="External"/><Relationship Id="rId5" Type="http://schemas.openxmlformats.org/officeDocument/2006/relationships/hyperlink" Target="consultantplus://offline/ref=CF5F0372196E88401AB2D66FCE40B57B402AB8B07D61B4EAF4138D6C1F4B9A4C4C7103219DB572B99F21AD9B16BAA1DA7D0F1183D34778B3mEC5L" TargetMode="Externa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A1CA1G7G"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mailto:arhitekt85@mail.ru" TargetMode="External"/><Relationship Id="rId19" Type="http://schemas.openxmlformats.org/officeDocument/2006/relationships/hyperlink" Target="consultantplus://offline/ref=57BB358FE1C872DD3BBBB63FC84C5D418AE4D28DF02593189225DF5D940EC0F51AAEE66C595F8EBDTCg9D" TargetMode="External"/><Relationship Id="rId31" Type="http://schemas.openxmlformats.org/officeDocument/2006/relationships/hyperlink" Target="consultantplus://offline/ref=8B1B41704076FF82E6626A49DB47FDC48D7C7ADA765EC686E54603A28FFB13FE577195EF9F99051FA1G6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yanday.irkobl.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CF27684F95BC312F1C08186F778E6A810A653AE5B1191B266991C676A06FEBEDD78B944E841A58F48ACF56BF6DA0C37DD40FFEC79B01DA3DO757G" TargetMode="External"/><Relationship Id="rId30" Type="http://schemas.openxmlformats.org/officeDocument/2006/relationships/hyperlink" Target="consultantplus://offline/ref=8B1B41704076FF82E6626A49DB47FDC48D7C7ADA765EC686E54603A28FFB13FE577195EF9F99051FA1G4G"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fontTable" Target="fontTable.xml"/><Relationship Id="rId8" Type="http://schemas.openxmlformats.org/officeDocument/2006/relationships/hyperlink" Target="http://bayanday.irkobl.ru/"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F27684F95BC312F1C08186F778E6A810A653AE5B1191B266991C676A06FEBEDD78B944E841A5BF48ECF56BF6DA0C37DD40FFEC79B01DA3DO757G" TargetMode="External"/><Relationship Id="rId33" Type="http://schemas.openxmlformats.org/officeDocument/2006/relationships/hyperlink" Target="consultantplus://offline/ref=9A846F7E44A581AE36E516DAED6C579D6E7D9FC8C86067A05310EFDFF3161E1E9139D51ECB3A6B33A7S5H" TargetMode="External"/><Relationship Id="rId38" Type="http://schemas.openxmlformats.org/officeDocument/2006/relationships/hyperlink" Target="http://bayanda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25</Pages>
  <Words>15102</Words>
  <Characters>86086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forhaxed@outlook.com</cp:lastModifiedBy>
  <cp:revision>31</cp:revision>
  <cp:lastPrinted>2020-03-11T01:35:00Z</cp:lastPrinted>
  <dcterms:created xsi:type="dcterms:W3CDTF">2019-11-27T12:23:00Z</dcterms:created>
  <dcterms:modified xsi:type="dcterms:W3CDTF">2020-11-17T16:07:00Z</dcterms:modified>
</cp:coreProperties>
</file>